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E4" w:rsidRDefault="00400A5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E4" w:rsidRDefault="00400A5A">
      <w:pPr>
        <w:spacing w:after="0"/>
      </w:pPr>
      <w:r>
        <w:rPr>
          <w:b/>
          <w:color w:val="000000"/>
          <w:sz w:val="28"/>
        </w:rPr>
        <w:t>Об утверждении правил организации и проведения внутренней и внешней экспертиз качества медицинских услуг (помощи)</w:t>
      </w:r>
    </w:p>
    <w:p w:rsidR="00E43BE4" w:rsidRDefault="00400A5A">
      <w:pPr>
        <w:spacing w:after="0"/>
        <w:jc w:val="both"/>
      </w:pPr>
      <w:bookmarkStart w:id="0" w:name="_GoBack"/>
      <w:r>
        <w:rPr>
          <w:color w:val="000000"/>
          <w:sz w:val="28"/>
        </w:rPr>
        <w:t>Приказ Министра здравоохранения Республики Казахстан от 3 декабря 2020 года № ҚР ДСМ-230/2020</w:t>
      </w:r>
      <w:bookmarkEnd w:id="0"/>
      <w:r>
        <w:rPr>
          <w:color w:val="000000"/>
          <w:sz w:val="28"/>
        </w:rPr>
        <w:t xml:space="preserve">. Зарегистрирован в Министерстве юстиции </w:t>
      </w:r>
      <w:r>
        <w:rPr>
          <w:color w:val="000000"/>
          <w:sz w:val="28"/>
        </w:rPr>
        <w:t>Республики Казахстан 4 декабря 2020 года № 21727.</w:t>
      </w:r>
    </w:p>
    <w:p w:rsidR="00E43BE4" w:rsidRDefault="00400A5A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c пунктом 5 статьи 35 Кодекса Республики Казахстан от "О здоровье народа и системе здравоохранения"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bookmarkEnd w:id="1"/>
    <w:p w:rsidR="00E43BE4" w:rsidRDefault="00400A5A">
      <w:pPr>
        <w:spacing w:after="0"/>
      </w:pPr>
      <w:r>
        <w:rPr>
          <w:color w:val="FF0000"/>
          <w:sz w:val="28"/>
        </w:rPr>
        <w:t>      Сноска. Преамбула - в редакции приказа Министра здравоохранения РК</w:t>
      </w:r>
      <w:r>
        <w:rPr>
          <w:color w:val="FF0000"/>
          <w:sz w:val="28"/>
        </w:rPr>
        <w:t xml:space="preserve"> от 29.04.2022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E43BE4" w:rsidRDefault="00400A5A">
      <w:pPr>
        <w:spacing w:after="0"/>
        <w:jc w:val="both"/>
      </w:pPr>
      <w:bookmarkStart w:id="2" w:name="z5"/>
      <w:r>
        <w:rPr>
          <w:color w:val="000000"/>
          <w:sz w:val="28"/>
        </w:rPr>
        <w:t xml:space="preserve">       1. Утвердить прилагаемые правила организации и проведения внутренней и внешней экспертиз качества медицинских услуг (помощи).</w:t>
      </w:r>
    </w:p>
    <w:p w:rsidR="00E43BE4" w:rsidRDefault="00400A5A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приказы в обл</w:t>
      </w:r>
      <w:r>
        <w:rPr>
          <w:color w:val="000000"/>
          <w:sz w:val="28"/>
        </w:rPr>
        <w:t>асти здравоохранения согласно приложению к настоящему приказу.</w:t>
      </w:r>
    </w:p>
    <w:p w:rsidR="00E43BE4" w:rsidRDefault="00400A5A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E43BE4" w:rsidRDefault="00400A5A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государственную регистрацию настоящего приказа в Министерстве юстиции Республики Казахстан;</w:t>
      </w:r>
    </w:p>
    <w:p w:rsidR="00E43BE4" w:rsidRDefault="00400A5A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E43BE4" w:rsidRDefault="00400A5A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</w:t>
      </w:r>
      <w:r>
        <w:rPr>
          <w:color w:val="000000"/>
          <w:sz w:val="28"/>
        </w:rPr>
        <w:t>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43BE4" w:rsidRDefault="00400A5A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настоящим приказом возложить на курирующего вице-министра здравоохранения Республики Казахстан.</w:t>
      </w:r>
    </w:p>
    <w:p w:rsidR="00E43BE4" w:rsidRDefault="00400A5A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E43BE4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E43BE4" w:rsidRDefault="00400A5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>
              <w:rPr>
                <w:i/>
                <w:color w:val="000000"/>
                <w:sz w:val="20"/>
              </w:rPr>
              <w:t xml:space="preserve"> Министр здравоохранения</w:t>
            </w:r>
          </w:p>
          <w:p w:rsidR="00E43BE4" w:rsidRDefault="00E43BE4">
            <w:pPr>
              <w:spacing w:after="20"/>
              <w:ind w:left="20"/>
              <w:jc w:val="both"/>
            </w:pPr>
          </w:p>
          <w:p w:rsidR="00E43BE4" w:rsidRDefault="00E43BE4">
            <w:pPr>
              <w:spacing w:after="0"/>
            </w:pPr>
          </w:p>
          <w:p w:rsidR="00E43BE4" w:rsidRDefault="00400A5A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№ ҚР ДСМ-230/2020</w:t>
            </w:r>
          </w:p>
        </w:tc>
      </w:tr>
    </w:tbl>
    <w:p w:rsidR="00E43BE4" w:rsidRDefault="00400A5A">
      <w:pPr>
        <w:spacing w:after="0"/>
      </w:pPr>
      <w:bookmarkStart w:id="10" w:name="z15"/>
      <w:r>
        <w:rPr>
          <w:b/>
          <w:color w:val="000000"/>
        </w:rPr>
        <w:lastRenderedPageBreak/>
        <w:t xml:space="preserve"> Правила организации и проведения внутренней и внешней экспертиз качества медицинских услуг (помощи)</w:t>
      </w:r>
    </w:p>
    <w:p w:rsidR="00E43BE4" w:rsidRDefault="00400A5A">
      <w:pPr>
        <w:spacing w:after="0"/>
      </w:pPr>
      <w:bookmarkStart w:id="11" w:name="z16"/>
      <w:bookmarkEnd w:id="10"/>
      <w:r>
        <w:rPr>
          <w:b/>
          <w:color w:val="000000"/>
        </w:rPr>
        <w:t xml:space="preserve"> Глава 1. Общие положения</w:t>
      </w:r>
    </w:p>
    <w:p w:rsidR="00E43BE4" w:rsidRDefault="00400A5A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       1. Правила организации и проведения внутренней и внешней экспертиз качества медицинских услуг (помощи) (далее – Правила) р</w:t>
      </w:r>
      <w:r>
        <w:rPr>
          <w:color w:val="000000"/>
          <w:sz w:val="28"/>
        </w:rPr>
        <w:t>азработаны в соответствии с пунктом 5 статьи 35 Кодекса Республики Казахстан "О здоровье народа и системе здравоохранения" (далее – Кодекс) и определяют порядок организации и проведения внутренней и внешней экспертиз качества медицинских услуг (помощи), ок</w:t>
      </w:r>
      <w:r>
        <w:rPr>
          <w:color w:val="000000"/>
          <w:sz w:val="28"/>
        </w:rPr>
        <w:t>азываемых субъектами здравоохранения независимо от форм собственности и ведомственной принадлежности.</w:t>
      </w:r>
    </w:p>
    <w:bookmarkEnd w:id="12"/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здравоохранения РК от 29.04.2022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E43BE4" w:rsidRDefault="00400A5A">
      <w:pPr>
        <w:spacing w:after="0"/>
        <w:jc w:val="both"/>
      </w:pPr>
      <w:bookmarkStart w:id="13" w:name="z18"/>
      <w:r>
        <w:rPr>
          <w:color w:val="000000"/>
          <w:sz w:val="28"/>
        </w:rPr>
        <w:t>      2. В настоящих</w:t>
      </w:r>
      <w:r>
        <w:rPr>
          <w:color w:val="000000"/>
          <w:sz w:val="28"/>
        </w:rPr>
        <w:t xml:space="preserve"> Правилах используются следующие основные понятия:</w:t>
      </w:r>
    </w:p>
    <w:p w:rsidR="00E43BE4" w:rsidRDefault="00400A5A">
      <w:pPr>
        <w:spacing w:after="0"/>
        <w:jc w:val="both"/>
      </w:pPr>
      <w:bookmarkStart w:id="14" w:name="z229"/>
      <w:bookmarkEnd w:id="13"/>
      <w:r>
        <w:rPr>
          <w:color w:val="000000"/>
          <w:sz w:val="28"/>
        </w:rPr>
        <w:t>      1) внутрибольничные комиссии – комиссии, создаваемые в организациях здравоохранения (комиссии инфекционного контроля, комиссии по исследованию летальных исходов);</w:t>
      </w:r>
    </w:p>
    <w:p w:rsidR="00E43BE4" w:rsidRDefault="00400A5A">
      <w:pPr>
        <w:spacing w:after="0"/>
        <w:jc w:val="both"/>
      </w:pPr>
      <w:bookmarkStart w:id="15" w:name="z230"/>
      <w:bookmarkEnd w:id="14"/>
      <w:r>
        <w:rPr>
          <w:color w:val="000000"/>
          <w:sz w:val="28"/>
        </w:rPr>
        <w:t>      2) фонд социального медицинско</w:t>
      </w:r>
      <w:r>
        <w:rPr>
          <w:color w:val="000000"/>
          <w:sz w:val="28"/>
        </w:rPr>
        <w:t>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</w:t>
      </w:r>
      <w:r>
        <w:rPr>
          <w:color w:val="000000"/>
          <w:sz w:val="28"/>
        </w:rPr>
        <w:t>ены договором закупа медицинских услуг, и иные функции, определенные законами Республики Казахстан;</w:t>
      </w:r>
    </w:p>
    <w:p w:rsidR="00E43BE4" w:rsidRDefault="00400A5A">
      <w:pPr>
        <w:spacing w:after="0"/>
        <w:jc w:val="both"/>
      </w:pPr>
      <w:bookmarkStart w:id="16" w:name="z231"/>
      <w:bookmarkEnd w:id="15"/>
      <w:r>
        <w:rPr>
          <w:color w:val="000000"/>
          <w:sz w:val="28"/>
        </w:rPr>
        <w:t>      3)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E43BE4" w:rsidRDefault="00400A5A">
      <w:pPr>
        <w:spacing w:after="0"/>
        <w:jc w:val="both"/>
      </w:pPr>
      <w:bookmarkStart w:id="17" w:name="z232"/>
      <w:bookmarkEnd w:id="16"/>
      <w:r>
        <w:rPr>
          <w:color w:val="000000"/>
          <w:sz w:val="28"/>
        </w:rPr>
        <w:t xml:space="preserve">      4) стандарт в </w:t>
      </w:r>
      <w:r>
        <w:rPr>
          <w:color w:val="000000"/>
          <w:sz w:val="28"/>
        </w:rPr>
        <w:t>области здравоохранения (далее – Стандарт) –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</w:t>
      </w:r>
      <w:r>
        <w:rPr>
          <w:color w:val="000000"/>
          <w:sz w:val="28"/>
        </w:rPr>
        <w:t>аучной деятельности в области здравоохранения, цифрового здравоохранения;</w:t>
      </w:r>
    </w:p>
    <w:p w:rsidR="00E43BE4" w:rsidRDefault="00400A5A">
      <w:pPr>
        <w:spacing w:after="0"/>
        <w:jc w:val="both"/>
      </w:pPr>
      <w:bookmarkStart w:id="18" w:name="z233"/>
      <w:bookmarkEnd w:id="17"/>
      <w:r>
        <w:rPr>
          <w:color w:val="000000"/>
          <w:sz w:val="28"/>
        </w:rPr>
        <w:t>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</w:t>
      </w:r>
      <w:r>
        <w:rPr>
          <w:color w:val="000000"/>
          <w:sz w:val="28"/>
        </w:rPr>
        <w:t xml:space="preserve">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</w:t>
      </w:r>
      <w:r>
        <w:rPr>
          <w:color w:val="000000"/>
          <w:sz w:val="28"/>
        </w:rPr>
        <w:lastRenderedPageBreak/>
        <w:t>средств и медицинских изделий, качества ок</w:t>
      </w:r>
      <w:r>
        <w:rPr>
          <w:color w:val="000000"/>
          <w:sz w:val="28"/>
        </w:rPr>
        <w:t>азания медицинских услуг (помощи);</w:t>
      </w:r>
    </w:p>
    <w:p w:rsidR="00E43BE4" w:rsidRDefault="00400A5A">
      <w:pPr>
        <w:spacing w:after="0"/>
        <w:jc w:val="both"/>
      </w:pPr>
      <w:bookmarkStart w:id="19" w:name="z234"/>
      <w:bookmarkEnd w:id="18"/>
      <w:r>
        <w:rPr>
          <w:color w:val="000000"/>
          <w:sz w:val="28"/>
        </w:rPr>
        <w:t>      6)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</w:p>
    <w:p w:rsidR="00E43BE4" w:rsidRDefault="00400A5A">
      <w:pPr>
        <w:spacing w:after="0"/>
        <w:jc w:val="both"/>
      </w:pPr>
      <w:bookmarkStart w:id="20" w:name="z235"/>
      <w:bookmarkEnd w:id="19"/>
      <w:r>
        <w:rPr>
          <w:color w:val="000000"/>
          <w:sz w:val="28"/>
        </w:rPr>
        <w:t xml:space="preserve">      7) клинический аудит - подробный ретроспективный </w:t>
      </w:r>
      <w:r>
        <w:rPr>
          <w:color w:val="000000"/>
          <w:sz w:val="28"/>
        </w:rPr>
        <w:t>и/или текущий анализ проведенных лечебно–диагностических мероприятий на предмет их соответствия стандартам в области здравоохранения;</w:t>
      </w:r>
    </w:p>
    <w:p w:rsidR="00E43BE4" w:rsidRDefault="00400A5A">
      <w:pPr>
        <w:spacing w:after="0"/>
        <w:jc w:val="both"/>
      </w:pPr>
      <w:bookmarkStart w:id="21" w:name="z236"/>
      <w:bookmarkEnd w:id="20"/>
      <w:r>
        <w:rPr>
          <w:color w:val="000000"/>
          <w:sz w:val="28"/>
        </w:rPr>
        <w:t>      8) клинический протокол – научно доказанные рекомендации по профилактике, диагностике, лечению, медицинской реабилит</w:t>
      </w:r>
      <w:r>
        <w:rPr>
          <w:color w:val="000000"/>
          <w:sz w:val="28"/>
        </w:rPr>
        <w:t>ации и паллиативной медицинской помощи при определенном заболевании или состоянии пациента;</w:t>
      </w:r>
    </w:p>
    <w:p w:rsidR="00E43BE4" w:rsidRDefault="00400A5A">
      <w:pPr>
        <w:spacing w:after="0"/>
        <w:jc w:val="both"/>
      </w:pPr>
      <w:bookmarkStart w:id="22" w:name="z237"/>
      <w:bookmarkEnd w:id="21"/>
      <w:r>
        <w:rPr>
          <w:color w:val="000000"/>
          <w:sz w:val="28"/>
        </w:rPr>
        <w:t>      9) независимая экспертиза качества медицинских услуг (помощи) – процедура, проводимая независимыми экспертами в рамках внутренней и внешней экспертизы в целях</w:t>
      </w:r>
      <w:r>
        <w:rPr>
          <w:color w:val="000000"/>
          <w:sz w:val="28"/>
        </w:rPr>
        <w:t xml:space="preserve"> вынесения заключения о качестве оказываемых медицинских услуг (помощи),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(помощи) Стандартам</w:t>
      </w:r>
      <w:r>
        <w:rPr>
          <w:color w:val="000000"/>
          <w:sz w:val="28"/>
        </w:rPr>
        <w:t>;</w:t>
      </w:r>
    </w:p>
    <w:p w:rsidR="00E43BE4" w:rsidRDefault="00400A5A">
      <w:pPr>
        <w:spacing w:after="0"/>
        <w:jc w:val="both"/>
      </w:pPr>
      <w:bookmarkStart w:id="23" w:name="z238"/>
      <w:bookmarkEnd w:id="22"/>
      <w:r>
        <w:rPr>
          <w:color w:val="000000"/>
          <w:sz w:val="28"/>
        </w:rPr>
        <w:t>      10)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E43BE4" w:rsidRDefault="00400A5A">
      <w:pPr>
        <w:spacing w:after="0"/>
        <w:jc w:val="both"/>
      </w:pPr>
      <w:bookmarkStart w:id="24" w:name="z239"/>
      <w:bookmarkEnd w:id="23"/>
      <w:r>
        <w:rPr>
          <w:color w:val="000000"/>
          <w:sz w:val="28"/>
        </w:rPr>
        <w:t>      11) медицинская помощь – комплекс медицински</w:t>
      </w:r>
      <w:r>
        <w:rPr>
          <w:color w:val="000000"/>
          <w:sz w:val="28"/>
        </w:rPr>
        <w:t>х услуг, направленных на сохранение и восстановление здоровья населения, включая лекарственное обеспечение;</w:t>
      </w:r>
    </w:p>
    <w:p w:rsidR="00E43BE4" w:rsidRDefault="00400A5A">
      <w:pPr>
        <w:spacing w:after="0"/>
        <w:jc w:val="both"/>
      </w:pPr>
      <w:bookmarkStart w:id="25" w:name="z240"/>
      <w:bookmarkEnd w:id="24"/>
      <w:r>
        <w:rPr>
          <w:color w:val="000000"/>
          <w:sz w:val="28"/>
        </w:rPr>
        <w:t>      12) экспертиза качества медицинских услуг (помощи) – совокупность организационных, аналитических и практических мероприятий, осуществляемых дл</w:t>
      </w:r>
      <w:r>
        <w:rPr>
          <w:color w:val="000000"/>
          <w:sz w:val="28"/>
        </w:rPr>
        <w:t>я вынесения заключения по качеству медицинских услуг, предоставляемых физическими и юридическими лицами, с использованием внешних и внутренних индикаторов, отражающих показатель эффективности, полноты и соответствия медицинских услуг Стандартам;</w:t>
      </w:r>
    </w:p>
    <w:p w:rsidR="00E43BE4" w:rsidRDefault="00400A5A">
      <w:pPr>
        <w:spacing w:after="0"/>
        <w:jc w:val="both"/>
      </w:pPr>
      <w:bookmarkStart w:id="26" w:name="z241"/>
      <w:bookmarkEnd w:id="25"/>
      <w:r>
        <w:rPr>
          <w:color w:val="000000"/>
          <w:sz w:val="28"/>
        </w:rPr>
        <w:t xml:space="preserve">      13) </w:t>
      </w:r>
      <w:r>
        <w:rPr>
          <w:color w:val="000000"/>
          <w:sz w:val="28"/>
        </w:rPr>
        <w:t>государственный орган в сфере оказания медицинских услуг (помощи) (далее – государственный орган)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p w:rsidR="00E43BE4" w:rsidRDefault="00400A5A">
      <w:pPr>
        <w:spacing w:after="0"/>
        <w:jc w:val="both"/>
      </w:pPr>
      <w:bookmarkStart w:id="27" w:name="z242"/>
      <w:bookmarkEnd w:id="26"/>
      <w:r>
        <w:rPr>
          <w:color w:val="000000"/>
          <w:sz w:val="28"/>
        </w:rPr>
        <w:t>      14) д</w:t>
      </w:r>
      <w:r>
        <w:rPr>
          <w:color w:val="000000"/>
          <w:sz w:val="28"/>
        </w:rPr>
        <w:t xml:space="preserve">ефект оказания медицинских услуг (далее – дефект) – нарушение порядка оказания медицинских услуг (помощи), выражающееся в несоблюдении </w:t>
      </w:r>
      <w:r>
        <w:rPr>
          <w:color w:val="000000"/>
          <w:sz w:val="28"/>
        </w:rPr>
        <w:lastRenderedPageBreak/>
        <w:t>Стандартов и необоснованном отклонении от клинических протоколов, а также факт неподтвержденного случая оказания медицинс</w:t>
      </w:r>
      <w:r>
        <w:rPr>
          <w:color w:val="000000"/>
          <w:sz w:val="28"/>
        </w:rPr>
        <w:t>кой услуги и (или) помощи;</w:t>
      </w:r>
    </w:p>
    <w:p w:rsidR="00E43BE4" w:rsidRDefault="00400A5A">
      <w:pPr>
        <w:spacing w:after="0"/>
        <w:jc w:val="both"/>
      </w:pPr>
      <w:bookmarkStart w:id="28" w:name="z243"/>
      <w:bookmarkEnd w:id="27"/>
      <w:r>
        <w:rPr>
          <w:color w:val="000000"/>
          <w:sz w:val="28"/>
        </w:rPr>
        <w:t>      15) полипрагмазия – необоснованное, излишнее назначение лекарственных средств;</w:t>
      </w:r>
    </w:p>
    <w:p w:rsidR="00E43BE4" w:rsidRDefault="00400A5A">
      <w:pPr>
        <w:spacing w:after="0"/>
        <w:jc w:val="both"/>
      </w:pPr>
      <w:bookmarkStart w:id="29" w:name="z244"/>
      <w:bookmarkEnd w:id="28"/>
      <w:r>
        <w:rPr>
          <w:color w:val="000000"/>
          <w:sz w:val="28"/>
        </w:rPr>
        <w:t>      16) ретроспективный анализ – анализ на основе изучения медицинской документации пациентов, получивших медицинскую помощь на момент проведе</w:t>
      </w:r>
      <w:r>
        <w:rPr>
          <w:color w:val="000000"/>
          <w:sz w:val="28"/>
        </w:rPr>
        <w:t>ния экспертизы;</w:t>
      </w:r>
    </w:p>
    <w:p w:rsidR="00E43BE4" w:rsidRDefault="00400A5A">
      <w:pPr>
        <w:spacing w:after="0"/>
        <w:jc w:val="both"/>
      </w:pPr>
      <w:bookmarkStart w:id="30" w:name="z245"/>
      <w:bookmarkEnd w:id="29"/>
      <w:r>
        <w:rPr>
          <w:color w:val="000000"/>
          <w:sz w:val="28"/>
        </w:rPr>
        <w:t>      17) внешние индикаторы – показатели, применяемые при внешней экспертизе, которые характеризуют эффективность, полноту и соответствие медицинской деятельности субъекта здравоохранения стандартам в области здравоохранения в целях провед</w:t>
      </w:r>
      <w:r>
        <w:rPr>
          <w:color w:val="000000"/>
          <w:sz w:val="28"/>
        </w:rPr>
        <w:t>ения анализа и оценки качества медицинской деятельности;</w:t>
      </w:r>
    </w:p>
    <w:p w:rsidR="00E43BE4" w:rsidRDefault="00400A5A">
      <w:pPr>
        <w:spacing w:after="0"/>
        <w:jc w:val="both"/>
      </w:pPr>
      <w:bookmarkStart w:id="31" w:name="z246"/>
      <w:bookmarkEnd w:id="30"/>
      <w:r>
        <w:rPr>
          <w:color w:val="000000"/>
          <w:sz w:val="28"/>
        </w:rPr>
        <w:t>      18)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экспертов);</w:t>
      </w:r>
    </w:p>
    <w:p w:rsidR="00E43BE4" w:rsidRDefault="00400A5A">
      <w:pPr>
        <w:spacing w:after="0"/>
        <w:jc w:val="both"/>
      </w:pPr>
      <w:bookmarkStart w:id="32" w:name="z247"/>
      <w:bookmarkEnd w:id="31"/>
      <w:r>
        <w:rPr>
          <w:color w:val="000000"/>
          <w:sz w:val="28"/>
        </w:rPr>
        <w:t>      19) внутренние индикаторы – пока</w:t>
      </w:r>
      <w:r>
        <w:rPr>
          <w:color w:val="000000"/>
          <w:sz w:val="28"/>
        </w:rPr>
        <w:t>затели, применяемые при внутренней экспертизе в целях проведения анализа и оценки качества медицинской деятельности, которые характеризуют эффективность, полноту медицинской деятельности каждого структурного подразделения организации здравоохранения.</w:t>
      </w:r>
    </w:p>
    <w:bookmarkEnd w:id="32"/>
    <w:p w:rsidR="00E43BE4" w:rsidRDefault="00400A5A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Сноска. Пункт 2 - в редакции приказа Министра здравоохранения РК от 16.11.2021 </w:t>
      </w:r>
      <w:r>
        <w:rPr>
          <w:color w:val="000000"/>
          <w:sz w:val="28"/>
        </w:rPr>
        <w:t>№ ҚР ДСМ-115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3BE4" w:rsidRDefault="00400A5A">
      <w:pPr>
        <w:spacing w:after="0"/>
        <w:jc w:val="both"/>
      </w:pPr>
      <w:bookmarkStart w:id="33" w:name="z29"/>
      <w:r>
        <w:rPr>
          <w:color w:val="000000"/>
          <w:sz w:val="28"/>
        </w:rPr>
        <w:t>      3. Этапами внутренней и внешней экспертизы каче</w:t>
      </w:r>
      <w:r>
        <w:rPr>
          <w:color w:val="000000"/>
          <w:sz w:val="28"/>
        </w:rPr>
        <w:t>ства медицинских услуг (помощи) являются:</w:t>
      </w:r>
    </w:p>
    <w:p w:rsidR="00E43BE4" w:rsidRDefault="00400A5A">
      <w:pPr>
        <w:spacing w:after="0"/>
        <w:jc w:val="both"/>
      </w:pPr>
      <w:bookmarkStart w:id="34" w:name="z30"/>
      <w:bookmarkEnd w:id="33"/>
      <w:r>
        <w:rPr>
          <w:color w:val="000000"/>
          <w:sz w:val="28"/>
        </w:rPr>
        <w:t>      анализ учетной и отчетной документации;</w:t>
      </w:r>
    </w:p>
    <w:p w:rsidR="00E43BE4" w:rsidRDefault="00400A5A">
      <w:pPr>
        <w:spacing w:after="0"/>
        <w:jc w:val="both"/>
      </w:pPr>
      <w:bookmarkStart w:id="35" w:name="z31"/>
      <w:bookmarkEnd w:id="34"/>
      <w:r>
        <w:rPr>
          <w:color w:val="000000"/>
          <w:sz w:val="28"/>
        </w:rPr>
        <w:t>      проведение клинического аудита;</w:t>
      </w:r>
    </w:p>
    <w:p w:rsidR="00E43BE4" w:rsidRDefault="00400A5A">
      <w:pPr>
        <w:spacing w:after="0"/>
        <w:jc w:val="both"/>
      </w:pPr>
      <w:bookmarkStart w:id="36" w:name="z32"/>
      <w:bookmarkEnd w:id="35"/>
      <w:r>
        <w:rPr>
          <w:color w:val="000000"/>
          <w:sz w:val="28"/>
        </w:rPr>
        <w:t>      обобщение результатов экспертизы качества медицинских услуг (помощи).</w:t>
      </w:r>
    </w:p>
    <w:p w:rsidR="00E43BE4" w:rsidRDefault="00400A5A">
      <w:pPr>
        <w:spacing w:after="0"/>
        <w:jc w:val="both"/>
      </w:pPr>
      <w:bookmarkStart w:id="37" w:name="z33"/>
      <w:bookmarkEnd w:id="36"/>
      <w:r>
        <w:rPr>
          <w:color w:val="000000"/>
          <w:sz w:val="28"/>
        </w:rPr>
        <w:t>      4. При анализе учетной и отчетной документации с</w:t>
      </w:r>
      <w:r>
        <w:rPr>
          <w:color w:val="000000"/>
          <w:sz w:val="28"/>
        </w:rPr>
        <w:t>равниваются показатели деятельности организации за определенный период работы с показателями за предыдущий аналогичный период, а также с республиканскими и областными показателями состояния здоровья населения.</w:t>
      </w:r>
    </w:p>
    <w:p w:rsidR="00E43BE4" w:rsidRDefault="00400A5A">
      <w:pPr>
        <w:spacing w:after="0"/>
        <w:jc w:val="both"/>
      </w:pPr>
      <w:bookmarkStart w:id="38" w:name="z34"/>
      <w:bookmarkEnd w:id="37"/>
      <w:r>
        <w:rPr>
          <w:color w:val="000000"/>
          <w:sz w:val="28"/>
        </w:rPr>
        <w:t>      5. При проведении клинического аудита оц</w:t>
      </w:r>
      <w:r>
        <w:rPr>
          <w:color w:val="000000"/>
          <w:sz w:val="28"/>
        </w:rPr>
        <w:t>ениваются:</w:t>
      </w:r>
    </w:p>
    <w:p w:rsidR="00E43BE4" w:rsidRDefault="00400A5A">
      <w:pPr>
        <w:spacing w:after="0"/>
        <w:jc w:val="both"/>
      </w:pPr>
      <w:bookmarkStart w:id="39" w:name="z35"/>
      <w:bookmarkEnd w:id="38"/>
      <w:r>
        <w:rPr>
          <w:color w:val="000000"/>
          <w:sz w:val="28"/>
        </w:rPr>
        <w:t>      1) качество сбора анамнеза, которое оценивается по следующим критериям:</w:t>
      </w:r>
    </w:p>
    <w:p w:rsidR="00E43BE4" w:rsidRDefault="00400A5A">
      <w:pPr>
        <w:spacing w:after="0"/>
        <w:jc w:val="both"/>
      </w:pPr>
      <w:bookmarkStart w:id="40" w:name="z36"/>
      <w:bookmarkEnd w:id="39"/>
      <w:r>
        <w:rPr>
          <w:color w:val="000000"/>
          <w:sz w:val="28"/>
        </w:rPr>
        <w:t>      отсутствие сбора анамнеза;</w:t>
      </w:r>
    </w:p>
    <w:p w:rsidR="00E43BE4" w:rsidRDefault="00400A5A">
      <w:pPr>
        <w:spacing w:after="0"/>
        <w:jc w:val="both"/>
      </w:pPr>
      <w:bookmarkStart w:id="41" w:name="z37"/>
      <w:bookmarkEnd w:id="40"/>
      <w:r>
        <w:rPr>
          <w:color w:val="000000"/>
          <w:sz w:val="28"/>
        </w:rPr>
        <w:t>      полнота сбора анамнеза;</w:t>
      </w:r>
    </w:p>
    <w:p w:rsidR="00E43BE4" w:rsidRDefault="00400A5A">
      <w:pPr>
        <w:spacing w:after="0"/>
        <w:jc w:val="both"/>
      </w:pPr>
      <w:bookmarkStart w:id="42" w:name="z38"/>
      <w:bookmarkEnd w:id="41"/>
      <w:r>
        <w:rPr>
          <w:color w:val="000000"/>
          <w:sz w:val="28"/>
        </w:rPr>
        <w:lastRenderedPageBreak/>
        <w:t>      наличие данных о перенесенных, хронических и наследственных заболеваниях, проведенных гемотрансфуз</w:t>
      </w:r>
      <w:r>
        <w:rPr>
          <w:color w:val="000000"/>
          <w:sz w:val="28"/>
        </w:rPr>
        <w:t>иях, переносимости лекарственных препаратов, аллергологический статус;</w:t>
      </w:r>
    </w:p>
    <w:p w:rsidR="00E43BE4" w:rsidRDefault="00400A5A">
      <w:pPr>
        <w:spacing w:after="0"/>
        <w:jc w:val="both"/>
      </w:pPr>
      <w:bookmarkStart w:id="43" w:name="z39"/>
      <w:bookmarkEnd w:id="42"/>
      <w:r>
        <w:rPr>
          <w:color w:val="000000"/>
          <w:sz w:val="28"/>
        </w:rPr>
        <w:t>      развитие осложнений вследствие допущенных тактических ошибок при проведении лечебно-диагностических мероприятий из-за некачественного сбора анамнеза;</w:t>
      </w:r>
    </w:p>
    <w:p w:rsidR="00E43BE4" w:rsidRDefault="00400A5A">
      <w:pPr>
        <w:spacing w:after="0"/>
        <w:jc w:val="both"/>
      </w:pPr>
      <w:bookmarkStart w:id="44" w:name="z40"/>
      <w:bookmarkEnd w:id="43"/>
      <w:r>
        <w:rPr>
          <w:color w:val="000000"/>
          <w:sz w:val="28"/>
        </w:rPr>
        <w:t>      2) полнота и обоснованн</w:t>
      </w:r>
      <w:r>
        <w:rPr>
          <w:color w:val="000000"/>
          <w:sz w:val="28"/>
        </w:rPr>
        <w:t>ость проведения диагностических исследований, которые оцениваются по следующим критериям:</w:t>
      </w:r>
    </w:p>
    <w:p w:rsidR="00E43BE4" w:rsidRDefault="00400A5A">
      <w:pPr>
        <w:spacing w:after="0"/>
        <w:jc w:val="both"/>
      </w:pPr>
      <w:bookmarkStart w:id="45" w:name="z41"/>
      <w:bookmarkEnd w:id="44"/>
      <w:r>
        <w:rPr>
          <w:color w:val="000000"/>
          <w:sz w:val="28"/>
        </w:rPr>
        <w:t>      отсутствие диагностических мероприятий;</w:t>
      </w:r>
    </w:p>
    <w:p w:rsidR="00E43BE4" w:rsidRDefault="00400A5A">
      <w:pPr>
        <w:spacing w:after="0"/>
        <w:jc w:val="both"/>
      </w:pPr>
      <w:bookmarkStart w:id="46" w:name="z42"/>
      <w:bookmarkEnd w:id="45"/>
      <w:r>
        <w:rPr>
          <w:color w:val="000000"/>
          <w:sz w:val="28"/>
        </w:rPr>
        <w:t xml:space="preserve">      неправильное заключение или отсутствие заключения по результатам проведенных диагностических исследований, </w:t>
      </w:r>
      <w:r>
        <w:rPr>
          <w:color w:val="000000"/>
          <w:sz w:val="28"/>
        </w:rPr>
        <w:t>приведшие к неправильной постановке диагноза и ошибкам в тактике лечения;</w:t>
      </w:r>
    </w:p>
    <w:p w:rsidR="00E43BE4" w:rsidRDefault="00400A5A">
      <w:pPr>
        <w:spacing w:after="0"/>
        <w:jc w:val="both"/>
      </w:pPr>
      <w:bookmarkStart w:id="47" w:name="z43"/>
      <w:bookmarkEnd w:id="46"/>
      <w:r>
        <w:rPr>
          <w:color w:val="000000"/>
          <w:sz w:val="28"/>
        </w:rPr>
        <w:t>      проведение диагностических исследований, предусмотренных клиническими протоколами;</w:t>
      </w:r>
    </w:p>
    <w:p w:rsidR="00E43BE4" w:rsidRDefault="00400A5A">
      <w:pPr>
        <w:spacing w:after="0"/>
        <w:jc w:val="both"/>
      </w:pPr>
      <w:bookmarkStart w:id="48" w:name="z44"/>
      <w:bookmarkEnd w:id="47"/>
      <w:r>
        <w:rPr>
          <w:color w:val="000000"/>
          <w:sz w:val="28"/>
        </w:rPr>
        <w:t>      проведение диагностических исследований с высоким, неоправданным риском для состояния з</w:t>
      </w:r>
      <w:r>
        <w:rPr>
          <w:color w:val="000000"/>
          <w:sz w:val="28"/>
        </w:rPr>
        <w:t>доровья пациента, обоснованность проведения диагностических исследований, не вошедших в клинические протокола;</w:t>
      </w:r>
    </w:p>
    <w:p w:rsidR="00E43BE4" w:rsidRDefault="00400A5A">
      <w:pPr>
        <w:spacing w:after="0"/>
        <w:jc w:val="both"/>
      </w:pPr>
      <w:bookmarkStart w:id="49" w:name="z45"/>
      <w:bookmarkEnd w:id="48"/>
      <w:r>
        <w:rPr>
          <w:color w:val="000000"/>
          <w:sz w:val="28"/>
        </w:rPr>
        <w:t>      проведение диагностических исследований, неинформативных для постановки правильного диагноза и приведших к необоснованному увеличению сроко</w:t>
      </w:r>
      <w:r>
        <w:rPr>
          <w:color w:val="000000"/>
          <w:sz w:val="28"/>
        </w:rPr>
        <w:t>в лечения и удорожанию стоимости лечения;</w:t>
      </w:r>
    </w:p>
    <w:p w:rsidR="00E43BE4" w:rsidRDefault="00400A5A">
      <w:pPr>
        <w:spacing w:after="0"/>
        <w:jc w:val="both"/>
      </w:pPr>
      <w:bookmarkStart w:id="50" w:name="z46"/>
      <w:bookmarkEnd w:id="49"/>
      <w:r>
        <w:rPr>
          <w:color w:val="000000"/>
          <w:sz w:val="28"/>
        </w:rPr>
        <w:t>      3) правильность, своевременность и обоснованность выставленного клинического диагноза с учетом результатов проведенных исследований (при плановой госпитализации учитываются исследования, проведенные и на дого</w:t>
      </w:r>
      <w:r>
        <w:rPr>
          <w:color w:val="000000"/>
          <w:sz w:val="28"/>
        </w:rPr>
        <w:t>спитальном этапе), которые оцениваются по следующим критериям:</w:t>
      </w:r>
    </w:p>
    <w:bookmarkEnd w:id="50"/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диагноз отсутствует, неполный или неправильный, не соответствует международной классификации болезней;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не выделен ведущий патологический синдром, определяющий тяжесть течения заболе</w:t>
      </w:r>
      <w:r>
        <w:rPr>
          <w:color w:val="000000"/>
          <w:sz w:val="28"/>
        </w:rPr>
        <w:t>вания, не распознаны сопутствующие заболевания и осложнения;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диагноз правильный, но неполный, не выделен ведущий патологический синдром при выделенных осложнениях, не распознаны сопутствующие заболевания, влияющие на исход;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диагноз основного за</w:t>
      </w:r>
      <w:r>
        <w:rPr>
          <w:color w:val="000000"/>
          <w:sz w:val="28"/>
        </w:rPr>
        <w:t>болевания правильный, но не диагностированы сопутствующие заболевания, влияющие на результат лечения.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      Объективные причины неправильной и (или) несвоевременной диагностики (атипичное течение основного заболевания, бессимптомное течение сопутствующего </w:t>
      </w:r>
      <w:r>
        <w:rPr>
          <w:color w:val="000000"/>
          <w:sz w:val="28"/>
        </w:rPr>
        <w:t xml:space="preserve">заболевания, редко встречающиеся осложнения и сопутствующие заболевания, отсутствие условий, необходимых для </w:t>
      </w:r>
      <w:r>
        <w:rPr>
          <w:color w:val="000000"/>
          <w:sz w:val="28"/>
        </w:rPr>
        <w:lastRenderedPageBreak/>
        <w:t xml:space="preserve">диагностики – оборудование и (или)специалисты) отражаются в результатах экспертизы. Проводится оценка влияния неправильной и (или) несвоевременной </w:t>
      </w:r>
      <w:r>
        <w:rPr>
          <w:color w:val="000000"/>
          <w:sz w:val="28"/>
        </w:rPr>
        <w:t>постановки диагноза на последующие этапы оказания медицинских услуг (помощи);</w:t>
      </w:r>
    </w:p>
    <w:p w:rsidR="00E43BE4" w:rsidRDefault="00400A5A">
      <w:pPr>
        <w:spacing w:after="0"/>
        <w:jc w:val="both"/>
      </w:pPr>
      <w:bookmarkStart w:id="51" w:name="z52"/>
      <w:r>
        <w:rPr>
          <w:color w:val="000000"/>
          <w:sz w:val="28"/>
        </w:rPr>
        <w:t>      4) своевременность и качество консультаций профильных специалистов, которые оцениваются по следующим критериям:</w:t>
      </w:r>
    </w:p>
    <w:bookmarkEnd w:id="51"/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отсутствие консультации, приведшее к ошибочной трактов</w:t>
      </w:r>
      <w:r>
        <w:rPr>
          <w:color w:val="000000"/>
          <w:sz w:val="28"/>
        </w:rPr>
        <w:t>ке симптомов и синдромов, отрицательно повлиявших на исход заболевания;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консультация своевременная, непринятие во внимание мнения консультанта при постановке диагноза частично повлияло на исход заболевания;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      консультация своевременная, мнение </w:t>
      </w:r>
      <w:r>
        <w:rPr>
          <w:color w:val="000000"/>
          <w:sz w:val="28"/>
        </w:rPr>
        <w:t>консультанта учтено при постановке диагноза, невыполнение рекомендации консультанта по лечению частично повлияло на исход заболевания;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мнение консультанта ошибочное и повлияло на исход заболевания.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В случаях проведения консультаций с опозданием</w:t>
      </w:r>
      <w:r>
        <w:rPr>
          <w:color w:val="000000"/>
          <w:sz w:val="28"/>
        </w:rPr>
        <w:t>, проводится оценка объективности причин несвоевременной консультации (отсутствие необходимых условий, специалистов), влияния несвоевременной постановки диагноза на последующие этапы оказания медицинских услуг (помощи);</w:t>
      </w:r>
    </w:p>
    <w:p w:rsidR="00E43BE4" w:rsidRDefault="00400A5A">
      <w:pPr>
        <w:spacing w:after="0"/>
        <w:jc w:val="both"/>
      </w:pPr>
      <w:bookmarkStart w:id="52" w:name="z58"/>
      <w:r>
        <w:rPr>
          <w:color w:val="000000"/>
          <w:sz w:val="28"/>
        </w:rPr>
        <w:t>      5) объем, качество и обоснован</w:t>
      </w:r>
      <w:r>
        <w:rPr>
          <w:color w:val="000000"/>
          <w:sz w:val="28"/>
        </w:rPr>
        <w:t>ность проведения лечебных мероприятий, которые оцениваются по следующим критериям:</w:t>
      </w:r>
    </w:p>
    <w:p w:rsidR="00E43BE4" w:rsidRDefault="00400A5A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>      отсутствие лечения при наличии показаний;</w:t>
      </w:r>
    </w:p>
    <w:p w:rsidR="00E43BE4" w:rsidRDefault="00400A5A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     назначение лечения при отсутствии показаний;</w:t>
      </w:r>
    </w:p>
    <w:p w:rsidR="00E43BE4" w:rsidRDefault="00400A5A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>      назначение малоэффективных лечебных мероприятий без учета особенност</w:t>
      </w:r>
      <w:r>
        <w:rPr>
          <w:color w:val="000000"/>
          <w:sz w:val="28"/>
        </w:rPr>
        <w:t>ей течения заболевания, сопутствующих заболеваний и осложнений;</w:t>
      </w:r>
    </w:p>
    <w:p w:rsidR="00E43BE4" w:rsidRDefault="00400A5A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>      выполнение лечебных мероприятий не в полном объеме, без учета функционального состояния органов и систем, назначения лекарственных средств без доказанной клинической эффективности;</w:t>
      </w:r>
    </w:p>
    <w:p w:rsidR="00E43BE4" w:rsidRDefault="00400A5A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несоблюдение требований Стандартов, необоснованное отклонение от требований клинических протоколов, наличие полипрагмазии, приведшее к развитию нового патологического синдрома и ухудшению состояния пациента;</w:t>
      </w:r>
    </w:p>
    <w:p w:rsidR="00E43BE4" w:rsidRDefault="00400A5A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>      6) отсутствие или развитие осложнений пос</w:t>
      </w:r>
      <w:r>
        <w:rPr>
          <w:color w:val="000000"/>
          <w:sz w:val="28"/>
        </w:rPr>
        <w:t>ле медицинских вмешательств, оцениваются все возникшие осложнения, в том числе обусловленные оперативными вмешательствами (запоздалое оперативное вмешательство, неадекватный объем и метод, технические дефекты) и диагностическими процедурами;</w:t>
      </w:r>
    </w:p>
    <w:p w:rsidR="00E43BE4" w:rsidRDefault="00400A5A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>      7) дости</w:t>
      </w:r>
      <w:r>
        <w:rPr>
          <w:color w:val="000000"/>
          <w:sz w:val="28"/>
        </w:rPr>
        <w:t>гнутый результат, который оценивается по следующим критериям:</w:t>
      </w:r>
    </w:p>
    <w:p w:rsidR="00E43BE4" w:rsidRDefault="00400A5A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lastRenderedPageBreak/>
        <w:t>      достижение ожидаемого клинического эффекта при соблюдении технологии оказания медицинских услуг (помощи);</w:t>
      </w:r>
    </w:p>
    <w:p w:rsidR="00E43BE4" w:rsidRDefault="00400A5A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отсутствие клинического эффекта лечебных и профилактических мероприятий всле</w:t>
      </w:r>
      <w:r>
        <w:rPr>
          <w:color w:val="000000"/>
          <w:sz w:val="28"/>
        </w:rPr>
        <w:t>дствие некачественного сбора анамнеза и проведения диагностических исследований;</w:t>
      </w:r>
    </w:p>
    <w:p w:rsidR="00E43BE4" w:rsidRDefault="00400A5A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>      отсутствие ожидаемого клинического эффекта вследствие проведения малоэффективных лечебных, профилактических мероприятий без учета особенностей течения заболевания, сопут</w:t>
      </w:r>
      <w:r>
        <w:rPr>
          <w:color w:val="000000"/>
          <w:sz w:val="28"/>
        </w:rPr>
        <w:t>ствующих заболеваний, осложнений, назначение лекарственных средств без доказанной клинической эффективности;</w:t>
      </w:r>
    </w:p>
    <w:p w:rsidR="00E43BE4" w:rsidRDefault="00400A5A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>      наличие полипрагмазии, обусловившее развитие нежелательных последствий;</w:t>
      </w:r>
    </w:p>
    <w:p w:rsidR="00E43BE4" w:rsidRDefault="00400A5A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8) качество ведения медицинской документации, которое оценивается по наличию, полноте и качеству записей в первичной медицинской документации, предназначенной для записи данных о состоянии здоровья пациентов, отражающих характер, объем и качество ока</w:t>
      </w:r>
      <w:r>
        <w:rPr>
          <w:color w:val="000000"/>
          <w:sz w:val="28"/>
        </w:rPr>
        <w:t>занной медицинской помощи, в соответствии с приказом Министра здравоохранения Республики Казахстан от 10 декабря 2020 года № ҚР ДСМ-244/2020 "Об утверждении правил ведения первичной медицинской документации и представление отчетов" (зарегистрирован в Реест</w:t>
      </w:r>
      <w:r>
        <w:rPr>
          <w:color w:val="000000"/>
          <w:sz w:val="28"/>
        </w:rPr>
        <w:t>ре государственной регистрации нормативных правовых актов под № 21761).</w:t>
      </w:r>
    </w:p>
    <w:p w:rsidR="00E43BE4" w:rsidRDefault="00400A5A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t>      На уровне амбулаторно-поликлинической помощи дополнительно оцениваются диспансерные наблюдения, профилактические, реабилитационные мероприятия и скрининговые исследования.</w:t>
      </w:r>
    </w:p>
    <w:bookmarkEnd w:id="65"/>
    <w:p w:rsidR="00E43BE4" w:rsidRDefault="00400A5A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Сноска. Пункт 5 с изменениями, внесенными приказом Министра здравоохранения РК от 16.11.2021 </w:t>
      </w:r>
      <w:r>
        <w:rPr>
          <w:color w:val="000000"/>
          <w:sz w:val="28"/>
        </w:rPr>
        <w:t>№ ҚР ДСМ-115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3BE4" w:rsidRDefault="00400A5A">
      <w:pPr>
        <w:spacing w:after="0"/>
        <w:jc w:val="both"/>
      </w:pPr>
      <w:bookmarkStart w:id="66" w:name="z72"/>
      <w:r>
        <w:rPr>
          <w:color w:val="000000"/>
          <w:sz w:val="28"/>
        </w:rPr>
        <w:t>      6. При обобщении результатов экспе</w:t>
      </w:r>
      <w:r>
        <w:rPr>
          <w:color w:val="000000"/>
          <w:sz w:val="28"/>
        </w:rPr>
        <w:t>ртизы качества медицинских услуг (помощи) выносится решение о соответствии (несоответствии) оказанной медицинской помощи требованиям Стандартов и клинических протоколов.</w:t>
      </w:r>
    </w:p>
    <w:p w:rsidR="00E43BE4" w:rsidRDefault="00400A5A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>      7. Экспертиза качества медицинских услуг (помощи) осуществляется при необходимос</w:t>
      </w:r>
      <w:r>
        <w:rPr>
          <w:color w:val="000000"/>
          <w:sz w:val="28"/>
        </w:rPr>
        <w:t>ти с участием пациента.</w:t>
      </w:r>
    </w:p>
    <w:p w:rsidR="00E43BE4" w:rsidRDefault="00400A5A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t>      8. По летальным случаям завершенной и полной экспертизой считается сопоставление результатов ретроспективного анализа, патологоанатомического вскрытия и (или) судебно-медицинской экспертизы.</w:t>
      </w:r>
    </w:p>
    <w:p w:rsidR="00E43BE4" w:rsidRDefault="00400A5A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lastRenderedPageBreak/>
        <w:t>      В качестве источника информац</w:t>
      </w:r>
      <w:r>
        <w:rPr>
          <w:color w:val="000000"/>
          <w:sz w:val="28"/>
        </w:rPr>
        <w:t>ии при проведении экспертизы используются медицинская документация и электронные информационные ресурсы в области здравоохранения.</w:t>
      </w:r>
    </w:p>
    <w:p w:rsidR="00E43BE4" w:rsidRDefault="00400A5A">
      <w:pPr>
        <w:spacing w:after="0"/>
      </w:pPr>
      <w:bookmarkStart w:id="70" w:name="z76"/>
      <w:bookmarkEnd w:id="69"/>
      <w:r>
        <w:rPr>
          <w:b/>
          <w:color w:val="000000"/>
        </w:rPr>
        <w:t xml:space="preserve"> Глава 2. Порядок организации и проведения внутренней экспертизы качества медицинских услуг (помощи)</w:t>
      </w:r>
    </w:p>
    <w:p w:rsidR="00E43BE4" w:rsidRDefault="00400A5A">
      <w:pPr>
        <w:spacing w:after="0"/>
        <w:jc w:val="both"/>
      </w:pPr>
      <w:bookmarkStart w:id="71" w:name="z77"/>
      <w:bookmarkEnd w:id="70"/>
      <w:r>
        <w:rPr>
          <w:color w:val="000000"/>
          <w:sz w:val="28"/>
        </w:rPr>
        <w:t>      9. Для организации</w:t>
      </w:r>
      <w:r>
        <w:rPr>
          <w:color w:val="000000"/>
          <w:sz w:val="28"/>
        </w:rPr>
        <w:t xml:space="preserve"> и проведения внутренней экспертизы в медицинской организации создается служба поддержки пациента и внутренней экспертизы (далее – Служба).</w:t>
      </w:r>
    </w:p>
    <w:p w:rsidR="00E43BE4" w:rsidRDefault="00400A5A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>      Структура и состав Службы утверждаются руководителем медицинской организации с учетом объема оказываемых медиц</w:t>
      </w:r>
      <w:r>
        <w:rPr>
          <w:color w:val="000000"/>
          <w:sz w:val="28"/>
        </w:rPr>
        <w:t>инских услуг, профиля, мощности (количества коек) для организаций, оказывающих стационарную помощь, количества прикрепленного населения для организаций, оказывающих амбулаторно-поликлиническую помощь.</w:t>
      </w:r>
    </w:p>
    <w:p w:rsidR="00E43BE4" w:rsidRDefault="00400A5A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10. Службой проводится экспертиза:</w:t>
      </w:r>
    </w:p>
    <w:p w:rsidR="00E43BE4" w:rsidRDefault="00400A5A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1) в орг</w:t>
      </w:r>
      <w:r>
        <w:rPr>
          <w:color w:val="000000"/>
          <w:sz w:val="28"/>
        </w:rPr>
        <w:t>анизациях, оказывающих стационарную или стационарозамещающую помощь, не менее 15 % пролеченных случаев в месяц, а также все случаи:</w:t>
      </w:r>
    </w:p>
    <w:p w:rsidR="00E43BE4" w:rsidRDefault="00400A5A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>      летальных исходов;</w:t>
      </w:r>
    </w:p>
    <w:p w:rsidR="00E43BE4" w:rsidRDefault="00400A5A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>      осложнений, в том числе послеоперационных;</w:t>
      </w:r>
    </w:p>
    <w:bookmarkEnd w:id="76"/>
    <w:p w:rsidR="00E43BE4" w:rsidRDefault="00E43BE4">
      <w:pPr>
        <w:spacing w:after="0"/>
      </w:pP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внутрибольничных инфекций;</w:t>
      </w:r>
    </w:p>
    <w:p w:rsidR="00E43BE4" w:rsidRDefault="00400A5A">
      <w:pPr>
        <w:spacing w:after="0"/>
        <w:jc w:val="both"/>
      </w:pPr>
      <w:bookmarkStart w:id="77" w:name="z84"/>
      <w:r>
        <w:rPr>
          <w:color w:val="000000"/>
          <w:sz w:val="28"/>
        </w:rPr>
        <w:t xml:space="preserve">      повторной </w:t>
      </w:r>
      <w:r>
        <w:rPr>
          <w:color w:val="000000"/>
          <w:sz w:val="28"/>
        </w:rPr>
        <w:t>госпитализации по одному и тому же заболеванию в течение одного месяца вследствие некачественного предыдущего лечения;</w:t>
      </w:r>
    </w:p>
    <w:p w:rsidR="00E43BE4" w:rsidRDefault="00400A5A">
      <w:pPr>
        <w:spacing w:after="0"/>
        <w:jc w:val="both"/>
      </w:pPr>
      <w:bookmarkStart w:id="78" w:name="z85"/>
      <w:bookmarkEnd w:id="77"/>
      <w:r>
        <w:rPr>
          <w:color w:val="000000"/>
          <w:sz w:val="28"/>
        </w:rPr>
        <w:t>      увеличения или уменьшения сроков лечения;</w:t>
      </w:r>
    </w:p>
    <w:p w:rsidR="00E43BE4" w:rsidRDefault="00400A5A">
      <w:pPr>
        <w:spacing w:after="0"/>
        <w:jc w:val="both"/>
      </w:pPr>
      <w:bookmarkStart w:id="79" w:name="z86"/>
      <w:bookmarkEnd w:id="78"/>
      <w:r>
        <w:rPr>
          <w:color w:val="000000"/>
          <w:sz w:val="28"/>
        </w:rPr>
        <w:t>      расхождений диагнозов;</w:t>
      </w:r>
    </w:p>
    <w:p w:rsidR="00E43BE4" w:rsidRDefault="00400A5A">
      <w:pPr>
        <w:spacing w:after="0"/>
        <w:jc w:val="both"/>
      </w:pPr>
      <w:bookmarkStart w:id="80" w:name="z87"/>
      <w:bookmarkEnd w:id="79"/>
      <w:r>
        <w:rPr>
          <w:color w:val="000000"/>
          <w:sz w:val="28"/>
        </w:rPr>
        <w:t>      необоснованной госпитализации;</w:t>
      </w:r>
    </w:p>
    <w:p w:rsidR="00E43BE4" w:rsidRDefault="00400A5A">
      <w:pPr>
        <w:spacing w:after="0"/>
        <w:jc w:val="both"/>
      </w:pPr>
      <w:bookmarkStart w:id="81" w:name="z88"/>
      <w:bookmarkEnd w:id="80"/>
      <w:r>
        <w:rPr>
          <w:color w:val="000000"/>
          <w:sz w:val="28"/>
        </w:rPr>
        <w:t>      2) в организациях</w:t>
      </w:r>
      <w:r>
        <w:rPr>
          <w:color w:val="000000"/>
          <w:sz w:val="28"/>
        </w:rPr>
        <w:t>, оказывающих амбулаторно-поликлиническую помощь:</w:t>
      </w:r>
    </w:p>
    <w:p w:rsidR="00E43BE4" w:rsidRDefault="00400A5A">
      <w:pPr>
        <w:spacing w:after="0"/>
        <w:jc w:val="both"/>
      </w:pPr>
      <w:bookmarkStart w:id="82" w:name="z89"/>
      <w:bookmarkEnd w:id="81"/>
      <w:r>
        <w:rPr>
          <w:color w:val="000000"/>
          <w:sz w:val="28"/>
        </w:rPr>
        <w:t>      не менее 10 % экспертиз за месяц:</w:t>
      </w:r>
    </w:p>
    <w:p w:rsidR="00E43BE4" w:rsidRDefault="00400A5A">
      <w:pPr>
        <w:spacing w:after="0"/>
        <w:jc w:val="both"/>
      </w:pPr>
      <w:bookmarkStart w:id="83" w:name="z90"/>
      <w:bookmarkEnd w:id="82"/>
      <w:r>
        <w:rPr>
          <w:color w:val="000000"/>
          <w:sz w:val="28"/>
        </w:rPr>
        <w:t xml:space="preserve">       пролеченных случаев, амбулаторных карт лиц, подлежащих иммунизации против инфекционных заболеваний; </w:t>
      </w:r>
    </w:p>
    <w:p w:rsidR="00E43BE4" w:rsidRDefault="00400A5A">
      <w:pPr>
        <w:spacing w:after="0"/>
        <w:jc w:val="both"/>
      </w:pPr>
      <w:bookmarkStart w:id="84" w:name="z91"/>
      <w:bookmarkEnd w:id="83"/>
      <w:r>
        <w:rPr>
          <w:color w:val="000000"/>
          <w:sz w:val="28"/>
        </w:rPr>
        <w:t>      а также все случаи:</w:t>
      </w:r>
    </w:p>
    <w:p w:rsidR="00E43BE4" w:rsidRDefault="00400A5A">
      <w:pPr>
        <w:spacing w:after="0"/>
        <w:jc w:val="both"/>
      </w:pPr>
      <w:bookmarkStart w:id="85" w:name="z92"/>
      <w:bookmarkEnd w:id="84"/>
      <w:r>
        <w:rPr>
          <w:color w:val="000000"/>
          <w:sz w:val="28"/>
        </w:rPr>
        <w:t>      материнской смертности;</w:t>
      </w:r>
    </w:p>
    <w:p w:rsidR="00E43BE4" w:rsidRDefault="00400A5A">
      <w:pPr>
        <w:spacing w:after="0"/>
        <w:jc w:val="both"/>
      </w:pPr>
      <w:bookmarkStart w:id="86" w:name="z93"/>
      <w:bookmarkEnd w:id="8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смерти на дому детей от 0 до 5 лет включительно;</w:t>
      </w:r>
    </w:p>
    <w:p w:rsidR="00E43BE4" w:rsidRDefault="00400A5A">
      <w:pPr>
        <w:spacing w:after="0"/>
        <w:jc w:val="both"/>
      </w:pPr>
      <w:bookmarkStart w:id="87" w:name="z94"/>
      <w:bookmarkEnd w:id="86"/>
      <w:r>
        <w:rPr>
          <w:color w:val="000000"/>
          <w:sz w:val="28"/>
        </w:rPr>
        <w:t>      смерти на дому лиц трудоспособного возраста от заболеваний;</w:t>
      </w:r>
    </w:p>
    <w:p w:rsidR="00E43BE4" w:rsidRDefault="00400A5A">
      <w:pPr>
        <w:spacing w:after="0"/>
        <w:jc w:val="both"/>
      </w:pPr>
      <w:bookmarkStart w:id="88" w:name="z95"/>
      <w:bookmarkEnd w:id="87"/>
      <w:r>
        <w:rPr>
          <w:color w:val="000000"/>
          <w:sz w:val="28"/>
        </w:rPr>
        <w:t>      внутрибольничных инфекций;</w:t>
      </w:r>
    </w:p>
    <w:p w:rsidR="00E43BE4" w:rsidRDefault="00400A5A">
      <w:pPr>
        <w:spacing w:after="0"/>
        <w:jc w:val="both"/>
      </w:pPr>
      <w:bookmarkStart w:id="89" w:name="z96"/>
      <w:bookmarkEnd w:id="88"/>
      <w:r>
        <w:rPr>
          <w:color w:val="000000"/>
          <w:sz w:val="28"/>
        </w:rPr>
        <w:t>      несвоевременной вакцинации или отсутствия вакцинации против инфекционных заболеваний;</w:t>
      </w:r>
    </w:p>
    <w:p w:rsidR="00E43BE4" w:rsidRDefault="00400A5A">
      <w:pPr>
        <w:spacing w:after="0"/>
        <w:jc w:val="both"/>
      </w:pPr>
      <w:bookmarkStart w:id="90" w:name="z97"/>
      <w:bookmarkEnd w:id="8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запущенных форм онкологических заболеваний и туберкулеза;</w:t>
      </w:r>
    </w:p>
    <w:p w:rsidR="00E43BE4" w:rsidRDefault="00400A5A">
      <w:pPr>
        <w:spacing w:after="0"/>
        <w:jc w:val="both"/>
      </w:pPr>
      <w:bookmarkStart w:id="91" w:name="z98"/>
      <w:bookmarkEnd w:id="90"/>
      <w:r>
        <w:rPr>
          <w:color w:val="000000"/>
          <w:sz w:val="28"/>
        </w:rPr>
        <w:t>      первичного выхода на инвалидность лиц трудоспособного возраста;</w:t>
      </w:r>
    </w:p>
    <w:p w:rsidR="00E43BE4" w:rsidRDefault="00400A5A">
      <w:pPr>
        <w:spacing w:after="0"/>
        <w:jc w:val="both"/>
      </w:pPr>
      <w:bookmarkStart w:id="92" w:name="z99"/>
      <w:bookmarkEnd w:id="91"/>
      <w:r>
        <w:rPr>
          <w:color w:val="000000"/>
          <w:sz w:val="28"/>
        </w:rPr>
        <w:lastRenderedPageBreak/>
        <w:t>      осложнений беременности, управляемых на уровне организаций, оказывающих первичную медико-санитарную помощь;</w:t>
      </w:r>
    </w:p>
    <w:p w:rsidR="00E43BE4" w:rsidRDefault="00400A5A">
      <w:pPr>
        <w:spacing w:after="0"/>
        <w:jc w:val="both"/>
      </w:pPr>
      <w:bookmarkStart w:id="93" w:name="z100"/>
      <w:bookmarkEnd w:id="92"/>
      <w:r>
        <w:rPr>
          <w:color w:val="000000"/>
          <w:sz w:val="28"/>
        </w:rPr>
        <w:t>      наблюден</w:t>
      </w:r>
      <w:r>
        <w:rPr>
          <w:color w:val="000000"/>
          <w:sz w:val="28"/>
        </w:rPr>
        <w:t>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инфарктов);</w:t>
      </w:r>
    </w:p>
    <w:p w:rsidR="00E43BE4" w:rsidRDefault="00400A5A">
      <w:pPr>
        <w:spacing w:after="0"/>
        <w:jc w:val="both"/>
      </w:pPr>
      <w:bookmarkStart w:id="94" w:name="z101"/>
      <w:bookmarkEnd w:id="93"/>
      <w:r>
        <w:rPr>
          <w:color w:val="000000"/>
          <w:sz w:val="28"/>
        </w:rPr>
        <w:t>      3) в организациях скорой медицинской помощи экспертиза качества медицинских</w:t>
      </w:r>
      <w:r>
        <w:rPr>
          <w:color w:val="000000"/>
          <w:sz w:val="28"/>
        </w:rPr>
        <w:t xml:space="preserve"> услуг (помощи) не менее 10 % обслуженных вызовов за квартал, в том числе все случаи:</w:t>
      </w:r>
    </w:p>
    <w:bookmarkEnd w:id="94"/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выезда к пациенту после отказа в госпитализации медицинской организацией, оказывающей стационарную помощь;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      отказа от медицинской помощи с указанием возможных </w:t>
      </w:r>
      <w:r>
        <w:rPr>
          <w:color w:val="000000"/>
          <w:sz w:val="28"/>
        </w:rPr>
        <w:t>последствий, оформленных записью в медицинских документах, в том числе в электронной форме, подписанной пациентом либо его законным представителем, а также медицинским работником;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отказа от подписания пациентом либо его законным представителем отказа</w:t>
      </w:r>
      <w:r>
        <w:rPr>
          <w:color w:val="000000"/>
          <w:sz w:val="28"/>
        </w:rPr>
        <w:t xml:space="preserve"> от медицинской помощи, с соответствующей записью об этом в медицинской документации, в том числе в электронной форме, подписанной медицинским работником;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      повторных вызовов к одному и тому же пациенту по тому же заболеванию в течение суток с момента </w:t>
      </w:r>
      <w:r>
        <w:rPr>
          <w:color w:val="000000"/>
          <w:sz w:val="28"/>
        </w:rPr>
        <w:t>первого вызова, за исключением случаев: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летальности при вызовах: смерть до прибытия бригады, смерть в присутствии бригады;</w:t>
      </w:r>
    </w:p>
    <w:p w:rsidR="00E43BE4" w:rsidRDefault="00400A5A">
      <w:pPr>
        <w:spacing w:after="0"/>
        <w:jc w:val="both"/>
      </w:pPr>
      <w:bookmarkStart w:id="95" w:name="z105"/>
      <w:r>
        <w:rPr>
          <w:color w:val="000000"/>
          <w:sz w:val="28"/>
        </w:rPr>
        <w:t>      4) в организациях восстановительного лечения и медицинской реабилитации – все случаи:</w:t>
      </w:r>
    </w:p>
    <w:p w:rsidR="00E43BE4" w:rsidRDefault="00400A5A">
      <w:pPr>
        <w:spacing w:after="0"/>
        <w:jc w:val="both"/>
      </w:pPr>
      <w:bookmarkStart w:id="96" w:name="z106"/>
      <w:bookmarkEnd w:id="95"/>
      <w:r>
        <w:rPr>
          <w:color w:val="000000"/>
          <w:sz w:val="28"/>
        </w:rPr>
        <w:t>      летальных исходов;</w:t>
      </w:r>
    </w:p>
    <w:p w:rsidR="00E43BE4" w:rsidRDefault="00400A5A">
      <w:pPr>
        <w:spacing w:after="0"/>
        <w:jc w:val="both"/>
      </w:pPr>
      <w:bookmarkStart w:id="97" w:name="z107"/>
      <w:bookmarkEnd w:id="96"/>
      <w:r>
        <w:rPr>
          <w:color w:val="000000"/>
          <w:sz w:val="28"/>
        </w:rPr>
        <w:t>      пере</w:t>
      </w:r>
      <w:r>
        <w:rPr>
          <w:color w:val="000000"/>
          <w:sz w:val="28"/>
        </w:rPr>
        <w:t>вода в больничные организации;</w:t>
      </w:r>
    </w:p>
    <w:p w:rsidR="00E43BE4" w:rsidRDefault="00400A5A">
      <w:pPr>
        <w:spacing w:after="0"/>
        <w:jc w:val="both"/>
      </w:pPr>
      <w:bookmarkStart w:id="98" w:name="z108"/>
      <w:bookmarkEnd w:id="97"/>
      <w:r>
        <w:rPr>
          <w:color w:val="000000"/>
          <w:sz w:val="28"/>
        </w:rPr>
        <w:t>      увеличения или уменьшения сроков лечения;</w:t>
      </w:r>
    </w:p>
    <w:p w:rsidR="00E43BE4" w:rsidRDefault="00400A5A">
      <w:pPr>
        <w:spacing w:after="0"/>
        <w:jc w:val="both"/>
      </w:pPr>
      <w:bookmarkStart w:id="99" w:name="z109"/>
      <w:bookmarkEnd w:id="98"/>
      <w:r>
        <w:rPr>
          <w:color w:val="000000"/>
          <w:sz w:val="28"/>
        </w:rPr>
        <w:t>      больничного травматизма;</w:t>
      </w:r>
    </w:p>
    <w:p w:rsidR="00E43BE4" w:rsidRDefault="00400A5A">
      <w:pPr>
        <w:spacing w:after="0"/>
        <w:jc w:val="both"/>
      </w:pPr>
      <w:bookmarkStart w:id="100" w:name="z110"/>
      <w:bookmarkEnd w:id="99"/>
      <w:r>
        <w:rPr>
          <w:color w:val="000000"/>
          <w:sz w:val="28"/>
        </w:rPr>
        <w:t>      внутрибольничных инфекций;</w:t>
      </w:r>
    </w:p>
    <w:p w:rsidR="00E43BE4" w:rsidRDefault="00400A5A">
      <w:pPr>
        <w:spacing w:after="0"/>
        <w:jc w:val="both"/>
      </w:pPr>
      <w:bookmarkStart w:id="101" w:name="z111"/>
      <w:bookmarkEnd w:id="100"/>
      <w:r>
        <w:rPr>
          <w:color w:val="000000"/>
          <w:sz w:val="28"/>
        </w:rPr>
        <w:t>      5) в организациях по оказанию паллиативной помощи и сестринского ухода – все случаи:</w:t>
      </w:r>
    </w:p>
    <w:p w:rsidR="00E43BE4" w:rsidRDefault="00400A5A">
      <w:pPr>
        <w:spacing w:after="0"/>
        <w:jc w:val="both"/>
      </w:pPr>
      <w:bookmarkStart w:id="102" w:name="z112"/>
      <w:bookmarkEnd w:id="101"/>
      <w:r>
        <w:rPr>
          <w:color w:val="000000"/>
          <w:sz w:val="28"/>
        </w:rPr>
        <w:t>      летальных исходо</w:t>
      </w:r>
      <w:r>
        <w:rPr>
          <w:color w:val="000000"/>
          <w:sz w:val="28"/>
        </w:rPr>
        <w:t>в;</w:t>
      </w:r>
    </w:p>
    <w:p w:rsidR="00E43BE4" w:rsidRDefault="00400A5A">
      <w:pPr>
        <w:spacing w:after="0"/>
        <w:jc w:val="both"/>
      </w:pPr>
      <w:bookmarkStart w:id="103" w:name="z113"/>
      <w:bookmarkEnd w:id="102"/>
      <w:r>
        <w:rPr>
          <w:color w:val="000000"/>
          <w:sz w:val="28"/>
        </w:rPr>
        <w:t>      внутрибольничных инфекций;</w:t>
      </w:r>
    </w:p>
    <w:p w:rsidR="00E43BE4" w:rsidRDefault="00400A5A">
      <w:pPr>
        <w:spacing w:after="0"/>
        <w:jc w:val="both"/>
      </w:pPr>
      <w:bookmarkStart w:id="104" w:name="z114"/>
      <w:bookmarkEnd w:id="103"/>
      <w:r>
        <w:rPr>
          <w:color w:val="000000"/>
          <w:sz w:val="28"/>
        </w:rPr>
        <w:t>      больничного травматизма;</w:t>
      </w:r>
    </w:p>
    <w:p w:rsidR="00E43BE4" w:rsidRDefault="00400A5A">
      <w:pPr>
        <w:spacing w:after="0"/>
        <w:jc w:val="both"/>
      </w:pPr>
      <w:bookmarkStart w:id="105" w:name="z115"/>
      <w:bookmarkEnd w:id="104"/>
      <w:r>
        <w:rPr>
          <w:color w:val="000000"/>
          <w:sz w:val="28"/>
        </w:rPr>
        <w:t xml:space="preserve">       6) в организациях, осуществляющих деятельность в сфере службы крови, проводится экспертиза качества медицинских услуг (помощи) не менее 20 % медицинских карт доноров в квартал, а так</w:t>
      </w:r>
      <w:r>
        <w:rPr>
          <w:color w:val="000000"/>
          <w:sz w:val="28"/>
        </w:rPr>
        <w:t xml:space="preserve">же проводится контроль соблюдения </w:t>
      </w:r>
      <w:r>
        <w:rPr>
          <w:color w:val="000000"/>
          <w:sz w:val="28"/>
        </w:rPr>
        <w:lastRenderedPageBreak/>
        <w:t>правил заготовки, переработки, контроля качества, хранения, реализации крови, ее компонентов, а также правила переливания крови, ее компонентов согласно приказу Министра здравоохранения Республики Казахстан от 20 октября 2</w:t>
      </w:r>
      <w:r>
        <w:rPr>
          <w:color w:val="000000"/>
          <w:sz w:val="28"/>
        </w:rPr>
        <w:t>020 года № ҚР ДСМ - 140/2020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</w:t>
      </w:r>
      <w:r>
        <w:rPr>
          <w:color w:val="000000"/>
          <w:sz w:val="28"/>
        </w:rPr>
        <w:t>и нормативных правовых актов под № 21478).</w:t>
      </w:r>
    </w:p>
    <w:bookmarkEnd w:id="105"/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Пункт 10 с изменениями, внесенными приказами Министра здравоохранения РК от 16.11.2021 </w:t>
      </w:r>
      <w:r>
        <w:rPr>
          <w:color w:val="000000"/>
          <w:sz w:val="28"/>
        </w:rPr>
        <w:t>№ ҚР ДСМ-115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 xml:space="preserve">кования); от 29.04.2022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E43BE4" w:rsidRDefault="00400A5A">
      <w:pPr>
        <w:spacing w:after="0"/>
        <w:jc w:val="both"/>
      </w:pPr>
      <w:bookmarkStart w:id="106" w:name="z116"/>
      <w:r>
        <w:rPr>
          <w:color w:val="000000"/>
          <w:sz w:val="28"/>
        </w:rPr>
        <w:t>      11. Службой ежемесячно также проводится экспертиза не менее 10 % пролеченных случаев на качество заполнения медицинской документации средними медицинскими работниками.</w:t>
      </w:r>
    </w:p>
    <w:p w:rsidR="00E43BE4" w:rsidRDefault="00400A5A">
      <w:pPr>
        <w:spacing w:after="0"/>
        <w:jc w:val="both"/>
      </w:pPr>
      <w:bookmarkStart w:id="107" w:name="z117"/>
      <w:bookmarkEnd w:id="106"/>
      <w:r>
        <w:rPr>
          <w:color w:val="000000"/>
          <w:sz w:val="28"/>
        </w:rPr>
        <w:t>      12.</w:t>
      </w:r>
      <w:r>
        <w:rPr>
          <w:color w:val="000000"/>
          <w:sz w:val="28"/>
        </w:rPr>
        <w:t xml:space="preserve"> Службой с медицинскими работниками, допустившими нарушения порядка оказания медицинской помощи, лечебно-диагностических мероприятий, выражающееся в необоснованном отклонении от Стандартов и клинических протоколов (далее - дефекты), проводится уточнение пр</w:t>
      </w:r>
      <w:r>
        <w:rPr>
          <w:color w:val="000000"/>
          <w:sz w:val="28"/>
        </w:rPr>
        <w:t>ичин их возникновения, разъяснения требований Стандартов, и совместная разработка рекомендаций по недопущению дефектов и ошибок.</w:t>
      </w:r>
    </w:p>
    <w:p w:rsidR="00E43BE4" w:rsidRDefault="00400A5A">
      <w:pPr>
        <w:spacing w:after="0"/>
        <w:jc w:val="both"/>
      </w:pPr>
      <w:bookmarkStart w:id="108" w:name="z118"/>
      <w:bookmarkEnd w:id="107"/>
      <w:r>
        <w:rPr>
          <w:color w:val="000000"/>
          <w:sz w:val="28"/>
        </w:rPr>
        <w:t>      Случаи допущенных дефектов, требующих принятия управленческих решений (направление на дополнительное обучение, курсы повы</w:t>
      </w:r>
      <w:r>
        <w:rPr>
          <w:color w:val="000000"/>
          <w:sz w:val="28"/>
        </w:rPr>
        <w:t>шения квалификации медицинских работников, приобретение лекарственных препаратов, изделий медицинского назначения, медицинской техники) выносятся на рассмотрение руководства.</w:t>
      </w:r>
    </w:p>
    <w:p w:rsidR="00E43BE4" w:rsidRDefault="00400A5A">
      <w:pPr>
        <w:spacing w:after="0"/>
        <w:jc w:val="both"/>
      </w:pPr>
      <w:bookmarkStart w:id="109" w:name="z119"/>
      <w:bookmarkEnd w:id="108"/>
      <w:r>
        <w:rPr>
          <w:color w:val="000000"/>
          <w:sz w:val="28"/>
        </w:rPr>
        <w:t xml:space="preserve">       13. Службой на основании оценки внутренних индикаторов, в соответствии с п</w:t>
      </w:r>
      <w:r>
        <w:rPr>
          <w:color w:val="000000"/>
          <w:sz w:val="28"/>
        </w:rPr>
        <w:t>риложением 1 к настоящим Правилам оценивается деятельность структурных подразделений и в целом медицинской организации. Руководители структурных подразделений медицинской организации представляют Службе ежемесячно по утвержденному руководителем медицинской</w:t>
      </w:r>
      <w:r>
        <w:rPr>
          <w:color w:val="000000"/>
          <w:sz w:val="28"/>
        </w:rPr>
        <w:t xml:space="preserve"> организации графику результаты мониторинга по индикаторам оценки качества медицинских услуг (помощи).</w:t>
      </w:r>
    </w:p>
    <w:p w:rsidR="00E43BE4" w:rsidRDefault="00400A5A">
      <w:pPr>
        <w:spacing w:after="0"/>
        <w:jc w:val="both"/>
      </w:pPr>
      <w:bookmarkStart w:id="110" w:name="z120"/>
      <w:bookmarkEnd w:id="109"/>
      <w:r>
        <w:rPr>
          <w:color w:val="000000"/>
          <w:sz w:val="28"/>
        </w:rPr>
        <w:t>      14. Служба определяет степень удовлетворенности пациентов уровнем и качеством медицинских услуг (помощи) и определяет потребности населения и пацие</w:t>
      </w:r>
      <w:r>
        <w:rPr>
          <w:color w:val="000000"/>
          <w:sz w:val="28"/>
        </w:rPr>
        <w:t>нтов путем:</w:t>
      </w:r>
    </w:p>
    <w:p w:rsidR="00E43BE4" w:rsidRDefault="00400A5A">
      <w:pPr>
        <w:spacing w:after="0"/>
        <w:jc w:val="both"/>
      </w:pPr>
      <w:bookmarkStart w:id="111" w:name="z249"/>
      <w:bookmarkEnd w:id="110"/>
      <w:r>
        <w:rPr>
          <w:color w:val="000000"/>
          <w:sz w:val="28"/>
        </w:rPr>
        <w:t>      1) применения инструмента общественного диалога открытости в целях оперативного реагирования медицинских организаций и государственных органов на нужды населения и пациентов;</w:t>
      </w:r>
    </w:p>
    <w:p w:rsidR="00E43BE4" w:rsidRDefault="00400A5A">
      <w:pPr>
        <w:spacing w:after="0"/>
        <w:jc w:val="both"/>
      </w:pPr>
      <w:bookmarkStart w:id="112" w:name="z250"/>
      <w:bookmarkEnd w:id="111"/>
      <w:r>
        <w:rPr>
          <w:color w:val="000000"/>
          <w:sz w:val="28"/>
        </w:rPr>
        <w:lastRenderedPageBreak/>
        <w:t xml:space="preserve">      2) применения фокус группового интервьюирования </w:t>
      </w:r>
      <w:r>
        <w:rPr>
          <w:color w:val="000000"/>
          <w:sz w:val="28"/>
        </w:rPr>
        <w:t>населения, пациентов и специалистов организаций здравоохранения;</w:t>
      </w:r>
    </w:p>
    <w:p w:rsidR="00E43BE4" w:rsidRDefault="00400A5A">
      <w:pPr>
        <w:spacing w:after="0"/>
        <w:jc w:val="both"/>
      </w:pPr>
      <w:bookmarkStart w:id="113" w:name="z251"/>
      <w:bookmarkEnd w:id="112"/>
      <w:r>
        <w:rPr>
          <w:color w:val="000000"/>
          <w:sz w:val="28"/>
        </w:rPr>
        <w:t>      3) анкетирования пациентов и (или) их родственников, медицинского и немедицинского персонала организации здравоохранения;</w:t>
      </w:r>
    </w:p>
    <w:p w:rsidR="00E43BE4" w:rsidRDefault="00400A5A">
      <w:pPr>
        <w:spacing w:after="0"/>
        <w:jc w:val="both"/>
      </w:pPr>
      <w:bookmarkStart w:id="114" w:name="z252"/>
      <w:bookmarkEnd w:id="113"/>
      <w:r>
        <w:rPr>
          <w:color w:val="000000"/>
          <w:sz w:val="28"/>
        </w:rPr>
        <w:t>      4) анализа обоснованных обращений на качество оказанных м</w:t>
      </w:r>
      <w:r>
        <w:rPr>
          <w:color w:val="000000"/>
          <w:sz w:val="28"/>
        </w:rPr>
        <w:t>едицинских услуг (помощи);</w:t>
      </w:r>
    </w:p>
    <w:p w:rsidR="00E43BE4" w:rsidRDefault="00400A5A">
      <w:pPr>
        <w:spacing w:after="0"/>
        <w:jc w:val="both"/>
      </w:pPr>
      <w:bookmarkStart w:id="115" w:name="z253"/>
      <w:bookmarkEnd w:id="114"/>
      <w:r>
        <w:rPr>
          <w:color w:val="000000"/>
          <w:sz w:val="28"/>
        </w:rPr>
        <w:t xml:space="preserve">       5) анализа медицинских инцидентов в соответствии с приказом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</w:t>
      </w:r>
      <w:r>
        <w:rPr>
          <w:color w:val="000000"/>
          <w:sz w:val="28"/>
        </w:rPr>
        <w:t>а, их учета и анализа" (зарегистрирован в Реестре государственной регистрации нормативных правовых актов под № 21511).</w:t>
      </w:r>
    </w:p>
    <w:bookmarkEnd w:id="115"/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Пункт 14 - в редакции приказа Министра здравоохранения РК от 16.11.2021 </w:t>
      </w:r>
      <w:r>
        <w:rPr>
          <w:color w:val="000000"/>
          <w:sz w:val="28"/>
        </w:rPr>
        <w:t>№ ҚР ДСМ-115</w:t>
      </w:r>
      <w:r>
        <w:rPr>
          <w:color w:val="FF0000"/>
          <w:sz w:val="28"/>
        </w:rPr>
        <w:t xml:space="preserve"> (вводится в действие по истечении деся</w:t>
      </w:r>
      <w:r>
        <w:rPr>
          <w:color w:val="FF0000"/>
          <w:sz w:val="28"/>
        </w:rPr>
        <w:t>ти календарных дней после дня его первого официального опубликования).</w:t>
      </w:r>
      <w:r>
        <w:br/>
      </w:r>
    </w:p>
    <w:p w:rsidR="00E43BE4" w:rsidRDefault="00400A5A">
      <w:pPr>
        <w:spacing w:after="0"/>
        <w:jc w:val="both"/>
      </w:pPr>
      <w:bookmarkStart w:id="116" w:name="z254"/>
      <w:r>
        <w:rPr>
          <w:color w:val="000000"/>
          <w:sz w:val="28"/>
        </w:rPr>
        <w:t xml:space="preserve">      14-1. Для выработки предложений и рекомендаций по актуальным вопросам здоровья и услуг здравоохранения прикрепленного населения, а также мониторинга за выполнением рекомендаций, </w:t>
      </w:r>
      <w:r>
        <w:rPr>
          <w:color w:val="000000"/>
          <w:sz w:val="28"/>
        </w:rPr>
        <w:t>при медицинской организации создается постоянно действующая комиссия общественного доверия здравоохранения (далее-комиссия ОДЗ), с участием представителей прикрепленного населения, субъектов частного предпринимательства и неправительственных организаций, с</w:t>
      </w:r>
      <w:r>
        <w:rPr>
          <w:color w:val="000000"/>
          <w:sz w:val="28"/>
        </w:rPr>
        <w:t>отрудников местных органов государственного управления здравоохранения области, городов республиканского значения и столицы.</w:t>
      </w:r>
    </w:p>
    <w:bookmarkEnd w:id="116"/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14-1 в соответствии с приказом Министра здравоохранения РК от 16.11.2021 </w:t>
      </w:r>
      <w:r>
        <w:rPr>
          <w:color w:val="000000"/>
          <w:sz w:val="28"/>
        </w:rPr>
        <w:t>№ ҚР ДСМ-115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3BE4" w:rsidRDefault="00400A5A">
      <w:pPr>
        <w:spacing w:after="0"/>
        <w:jc w:val="both"/>
      </w:pPr>
      <w:bookmarkStart w:id="117" w:name="z121"/>
      <w:r>
        <w:rPr>
          <w:color w:val="000000"/>
          <w:sz w:val="28"/>
        </w:rPr>
        <w:t xml:space="preserve">      15. Служба рассматривает обращения пациентов по вопросам оказанной медицинской помощи, с созданием комиссии. При этом, обращение рассматривается </w:t>
      </w:r>
      <w:r>
        <w:rPr>
          <w:color w:val="000000"/>
          <w:sz w:val="28"/>
        </w:rPr>
        <w:t>в срок, не превышающий пяти календарных дней.</w:t>
      </w:r>
    </w:p>
    <w:p w:rsidR="00E43BE4" w:rsidRDefault="00400A5A">
      <w:pPr>
        <w:spacing w:after="0"/>
        <w:jc w:val="both"/>
      </w:pPr>
      <w:bookmarkStart w:id="118" w:name="z122"/>
      <w:bookmarkEnd w:id="117"/>
      <w:r>
        <w:rPr>
          <w:color w:val="000000"/>
          <w:sz w:val="28"/>
        </w:rPr>
        <w:t>      16. Внутренняя экспертиза качества медицинских услуг (помощи) осуществляется также путем самоконтроля на уровне:</w:t>
      </w:r>
    </w:p>
    <w:p w:rsidR="00E43BE4" w:rsidRDefault="00400A5A">
      <w:pPr>
        <w:spacing w:after="0"/>
        <w:jc w:val="both"/>
      </w:pPr>
      <w:bookmarkStart w:id="119" w:name="z123"/>
      <w:bookmarkEnd w:id="118"/>
      <w:r>
        <w:rPr>
          <w:color w:val="000000"/>
          <w:sz w:val="28"/>
        </w:rPr>
        <w:t>      каждого медицинского работника;</w:t>
      </w:r>
    </w:p>
    <w:p w:rsidR="00E43BE4" w:rsidRDefault="00400A5A">
      <w:pPr>
        <w:spacing w:after="0"/>
        <w:jc w:val="both"/>
      </w:pPr>
      <w:bookmarkStart w:id="120" w:name="z124"/>
      <w:bookmarkEnd w:id="119"/>
      <w:r>
        <w:rPr>
          <w:color w:val="000000"/>
          <w:sz w:val="28"/>
        </w:rPr>
        <w:t>      структурного подразделения;</w:t>
      </w:r>
    </w:p>
    <w:p w:rsidR="00E43BE4" w:rsidRDefault="00400A5A">
      <w:pPr>
        <w:spacing w:after="0"/>
        <w:jc w:val="both"/>
      </w:pPr>
      <w:bookmarkStart w:id="121" w:name="z125"/>
      <w:bookmarkEnd w:id="120"/>
      <w:r>
        <w:rPr>
          <w:color w:val="000000"/>
          <w:sz w:val="28"/>
        </w:rPr>
        <w:t xml:space="preserve">      главной </w:t>
      </w:r>
      <w:r>
        <w:rPr>
          <w:color w:val="000000"/>
          <w:sz w:val="28"/>
        </w:rPr>
        <w:t>медицинской сестры и (или) заместителя руководителя по сестринскому делу;</w:t>
      </w:r>
    </w:p>
    <w:p w:rsidR="00E43BE4" w:rsidRDefault="00400A5A">
      <w:pPr>
        <w:spacing w:after="0"/>
        <w:jc w:val="both"/>
      </w:pPr>
      <w:bookmarkStart w:id="122" w:name="z126"/>
      <w:bookmarkEnd w:id="121"/>
      <w:r>
        <w:rPr>
          <w:color w:val="000000"/>
          <w:sz w:val="28"/>
        </w:rPr>
        <w:lastRenderedPageBreak/>
        <w:t>      заместителя руководителя по медицинской части.</w:t>
      </w:r>
    </w:p>
    <w:p w:rsidR="00E43BE4" w:rsidRDefault="00400A5A">
      <w:pPr>
        <w:spacing w:after="0"/>
        <w:jc w:val="both"/>
      </w:pPr>
      <w:bookmarkStart w:id="123" w:name="z127"/>
      <w:bookmarkEnd w:id="122"/>
      <w:r>
        <w:rPr>
          <w:color w:val="000000"/>
          <w:sz w:val="28"/>
        </w:rPr>
        <w:t>      17. Экспертиза на уровне медицинского работника осуществляется врачом, каждой медицинской сестрой отделения по всем пролече</w:t>
      </w:r>
      <w:r>
        <w:rPr>
          <w:color w:val="000000"/>
          <w:sz w:val="28"/>
        </w:rPr>
        <w:t>нным случаям. Результатом проведенного самоконтроля является подпись медицинского работника в медицинской документации.</w:t>
      </w:r>
    </w:p>
    <w:p w:rsidR="00E43BE4" w:rsidRDefault="00400A5A">
      <w:pPr>
        <w:spacing w:after="0"/>
        <w:jc w:val="both"/>
      </w:pPr>
      <w:bookmarkStart w:id="124" w:name="z128"/>
      <w:bookmarkEnd w:id="123"/>
      <w:r>
        <w:rPr>
          <w:color w:val="000000"/>
          <w:sz w:val="28"/>
        </w:rPr>
        <w:t>      18. Экспертиза на уровне структурного подразделения проводится его руководителем по всем пролеченным случаям.</w:t>
      </w:r>
    </w:p>
    <w:p w:rsidR="00E43BE4" w:rsidRDefault="00400A5A">
      <w:pPr>
        <w:spacing w:after="0"/>
        <w:jc w:val="both"/>
      </w:pPr>
      <w:bookmarkStart w:id="125" w:name="z255"/>
      <w:bookmarkEnd w:id="124"/>
      <w:r>
        <w:rPr>
          <w:color w:val="000000"/>
          <w:sz w:val="28"/>
        </w:rPr>
        <w:t>      18-1. По резул</w:t>
      </w:r>
      <w:r>
        <w:rPr>
          <w:color w:val="000000"/>
          <w:sz w:val="28"/>
        </w:rPr>
        <w:t>ьтатам деятельности, комиссия ОДЗ ежеквартально направляет информацию в местные органы государственного управления здравоохранением областей, городов республиканского значения и столицы.</w:t>
      </w:r>
    </w:p>
    <w:bookmarkEnd w:id="125"/>
    <w:p w:rsidR="00E43BE4" w:rsidRDefault="00400A5A">
      <w:pPr>
        <w:spacing w:after="0"/>
      </w:pPr>
      <w:r>
        <w:rPr>
          <w:color w:val="FF0000"/>
          <w:sz w:val="28"/>
        </w:rPr>
        <w:t>      Сноска. Правила дополнены пунктом 18-1 в соответствии с приказо</w:t>
      </w:r>
      <w:r>
        <w:rPr>
          <w:color w:val="FF0000"/>
          <w:sz w:val="28"/>
        </w:rPr>
        <w:t xml:space="preserve">м Министра здравоохранения РК от 16.11.2021 </w:t>
      </w:r>
      <w:r>
        <w:rPr>
          <w:color w:val="000000"/>
          <w:sz w:val="28"/>
        </w:rPr>
        <w:t>№ ҚР ДСМ-115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3BE4" w:rsidRDefault="00400A5A">
      <w:pPr>
        <w:spacing w:after="0"/>
        <w:jc w:val="both"/>
      </w:pPr>
      <w:bookmarkStart w:id="126" w:name="z129"/>
      <w:r>
        <w:rPr>
          <w:color w:val="000000"/>
          <w:sz w:val="28"/>
        </w:rPr>
        <w:t>      19. Экспертиза работы средних медицинских работников на уровне структурного подразд</w:t>
      </w:r>
      <w:r>
        <w:rPr>
          <w:color w:val="000000"/>
          <w:sz w:val="28"/>
        </w:rPr>
        <w:t>еления осуществляется старшей медицинской сестрой. Экспертиза качества работы средних медицинских работников структурных подразделений определяется полнотой и своевременностью заполнения медицинской документации, а также по полноте, своевременности и качес</w:t>
      </w:r>
      <w:r>
        <w:rPr>
          <w:color w:val="000000"/>
          <w:sz w:val="28"/>
        </w:rPr>
        <w:t>тва выполнения врачебных назначений;</w:t>
      </w:r>
    </w:p>
    <w:p w:rsidR="00E43BE4" w:rsidRDefault="00400A5A">
      <w:pPr>
        <w:spacing w:after="0"/>
        <w:jc w:val="both"/>
      </w:pPr>
      <w:bookmarkStart w:id="127" w:name="z130"/>
      <w:bookmarkEnd w:id="126"/>
      <w:r>
        <w:rPr>
          <w:color w:val="000000"/>
          <w:sz w:val="28"/>
        </w:rPr>
        <w:t>      20. Экспертиза на уровне главной медицинской сестры или заместителя руководителя по сестринскому делу медицинской организации проводится путем изучения и анализа не менее 10 % пролеченных случаев на качество запол</w:t>
      </w:r>
      <w:r>
        <w:rPr>
          <w:color w:val="000000"/>
          <w:sz w:val="28"/>
        </w:rPr>
        <w:t>нения медицинской документации средними медицинскими работниками.</w:t>
      </w:r>
    </w:p>
    <w:p w:rsidR="00E43BE4" w:rsidRDefault="00400A5A">
      <w:pPr>
        <w:spacing w:after="0"/>
        <w:jc w:val="both"/>
      </w:pPr>
      <w:bookmarkStart w:id="128" w:name="z131"/>
      <w:bookmarkEnd w:id="127"/>
      <w:r>
        <w:rPr>
          <w:color w:val="000000"/>
          <w:sz w:val="28"/>
        </w:rPr>
        <w:t>      21. Экспертиза на уровне заместителя руководителя по медицинской части проводится путем изучения и анализа не менее 15 % пролеченных случаев в месяц.</w:t>
      </w:r>
    </w:p>
    <w:p w:rsidR="00E43BE4" w:rsidRDefault="00400A5A">
      <w:pPr>
        <w:spacing w:after="0"/>
        <w:jc w:val="both"/>
      </w:pPr>
      <w:bookmarkStart w:id="129" w:name="z132"/>
      <w:bookmarkEnd w:id="128"/>
      <w:r>
        <w:rPr>
          <w:color w:val="000000"/>
          <w:sz w:val="28"/>
        </w:rPr>
        <w:t>      22. Службой по результатам в</w:t>
      </w:r>
      <w:r>
        <w:rPr>
          <w:color w:val="000000"/>
          <w:sz w:val="28"/>
        </w:rPr>
        <w:t>нутренней экспертизы составляется заключение, которое включает:</w:t>
      </w:r>
    </w:p>
    <w:p w:rsidR="00E43BE4" w:rsidRDefault="00400A5A">
      <w:pPr>
        <w:spacing w:after="0"/>
        <w:jc w:val="both"/>
      </w:pPr>
      <w:bookmarkStart w:id="130" w:name="z133"/>
      <w:bookmarkEnd w:id="129"/>
      <w:r>
        <w:rPr>
          <w:color w:val="000000"/>
          <w:sz w:val="28"/>
        </w:rPr>
        <w:t>      1) общее количество выявленных нарушений, их структура, возможные причины и пути устранения;</w:t>
      </w:r>
    </w:p>
    <w:p w:rsidR="00E43BE4" w:rsidRDefault="00400A5A">
      <w:pPr>
        <w:spacing w:after="0"/>
        <w:jc w:val="both"/>
      </w:pPr>
      <w:bookmarkStart w:id="131" w:name="z134"/>
      <w:bookmarkEnd w:id="130"/>
      <w:r>
        <w:rPr>
          <w:color w:val="000000"/>
          <w:sz w:val="28"/>
        </w:rPr>
        <w:t>      2) количество выявленных нарушений, повлекших ухудшение состояния здоровья;</w:t>
      </w:r>
    </w:p>
    <w:p w:rsidR="00E43BE4" w:rsidRDefault="00400A5A">
      <w:pPr>
        <w:spacing w:after="0"/>
        <w:jc w:val="both"/>
      </w:pPr>
      <w:bookmarkStart w:id="132" w:name="z135"/>
      <w:bookmarkEnd w:id="131"/>
      <w:r>
        <w:rPr>
          <w:color w:val="000000"/>
          <w:sz w:val="28"/>
        </w:rPr>
        <w:t>      3) ко</w:t>
      </w:r>
      <w:r>
        <w:rPr>
          <w:color w:val="000000"/>
          <w:sz w:val="28"/>
        </w:rPr>
        <w:t>личество выявленных отклонений, приведших к увеличению затрат на оказание медицинской помощи.</w:t>
      </w:r>
    </w:p>
    <w:p w:rsidR="00E43BE4" w:rsidRDefault="00400A5A">
      <w:pPr>
        <w:spacing w:after="0"/>
        <w:jc w:val="both"/>
      </w:pPr>
      <w:bookmarkStart w:id="133" w:name="z136"/>
      <w:bookmarkEnd w:id="132"/>
      <w:r>
        <w:rPr>
          <w:color w:val="000000"/>
          <w:sz w:val="28"/>
        </w:rPr>
        <w:t xml:space="preserve">      23. Результаты внутренней экспертизы, в том числе их сопоставление с результатами внешней экспертизы, выносятся и разбираются на заседаниях </w:t>
      </w:r>
      <w:r>
        <w:rPr>
          <w:color w:val="000000"/>
          <w:sz w:val="28"/>
        </w:rPr>
        <w:lastRenderedPageBreak/>
        <w:t>Службы, внутрибо</w:t>
      </w:r>
      <w:r>
        <w:rPr>
          <w:color w:val="000000"/>
          <w:sz w:val="28"/>
        </w:rPr>
        <w:t>льничных комиссий, на врачебных конференциях с последующим принятием организационных решений, с целью повышения уровня знаний медицинских работников и выработки оптимальных подходов к лечебно-диагностическому процессу, которые оформляются протоколом.</w:t>
      </w:r>
    </w:p>
    <w:bookmarkEnd w:id="133"/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 состав внутрибольничных комиссий включаются заведующие структурных подразделений (профильных отделений), врачи с опытом практической работы не менее 3 лет непрерывного стажа по специальности.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По результатам внутренней экспертизы руководителю медиц</w:t>
      </w:r>
      <w:r>
        <w:rPr>
          <w:color w:val="000000"/>
          <w:sz w:val="28"/>
        </w:rPr>
        <w:t>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(помощи).</w:t>
      </w:r>
    </w:p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Пункт 23 - в редакции приказа Министра здравоохранения РК от 16.11.2021 </w:t>
      </w:r>
      <w:r>
        <w:rPr>
          <w:color w:val="000000"/>
          <w:sz w:val="28"/>
        </w:rPr>
        <w:t xml:space="preserve">№ ҚР </w:t>
      </w:r>
      <w:r>
        <w:rPr>
          <w:color w:val="000000"/>
          <w:sz w:val="28"/>
        </w:rPr>
        <w:t>ДСМ-115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3BE4" w:rsidRDefault="00400A5A">
      <w:pPr>
        <w:spacing w:after="0"/>
      </w:pPr>
      <w:bookmarkStart w:id="134" w:name="z138"/>
      <w:r>
        <w:rPr>
          <w:b/>
          <w:color w:val="000000"/>
        </w:rPr>
        <w:t xml:space="preserve"> Глава 3. Порядок организации и проведения внешней экспертизы качества медицинских услуг (помощи)</w:t>
      </w:r>
    </w:p>
    <w:p w:rsidR="00E43BE4" w:rsidRDefault="00400A5A">
      <w:pPr>
        <w:spacing w:after="0"/>
        <w:jc w:val="both"/>
      </w:pPr>
      <w:bookmarkStart w:id="135" w:name="z139"/>
      <w:bookmarkEnd w:id="134"/>
      <w:r>
        <w:rPr>
          <w:color w:val="000000"/>
          <w:sz w:val="28"/>
        </w:rPr>
        <w:t>      24. Внешняя экспертиза качества ме</w:t>
      </w:r>
      <w:r>
        <w:rPr>
          <w:color w:val="000000"/>
          <w:sz w:val="28"/>
        </w:rPr>
        <w:t>дицинских услуг (помощи) осуществляется:</w:t>
      </w:r>
    </w:p>
    <w:bookmarkEnd w:id="135"/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1) государственным органом;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2) местными органами государственного управления здравоохранением областей, городов республиканского значения и столицы;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3) фондом;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4) независимыми экспертами в об</w:t>
      </w:r>
      <w:r>
        <w:rPr>
          <w:color w:val="000000"/>
          <w:sz w:val="28"/>
        </w:rPr>
        <w:t>ласти здравоохранения;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5) ведомством Управления делами Президента Республики Казахстан в отношении подведомственных организаций.</w:t>
      </w:r>
    </w:p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Пункт 24 - в редакции приказа Министра здравоохранения РК от 29.04.2022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</w:t>
      </w:r>
      <w:r>
        <w:rPr>
          <w:color w:val="FF0000"/>
          <w:sz w:val="28"/>
        </w:rPr>
        <w:t>01.07.2022).</w:t>
      </w:r>
      <w:r>
        <w:br/>
      </w:r>
    </w:p>
    <w:p w:rsidR="00E43BE4" w:rsidRDefault="00400A5A">
      <w:pPr>
        <w:spacing w:after="0"/>
        <w:jc w:val="both"/>
      </w:pPr>
      <w:bookmarkStart w:id="136" w:name="z144"/>
      <w:r>
        <w:rPr>
          <w:color w:val="000000"/>
          <w:sz w:val="28"/>
        </w:rPr>
        <w:t>      25. По итогам внешней экспертизы анализируются:</w:t>
      </w:r>
    </w:p>
    <w:p w:rsidR="00E43BE4" w:rsidRDefault="00400A5A">
      <w:pPr>
        <w:spacing w:after="0"/>
        <w:jc w:val="both"/>
      </w:pPr>
      <w:bookmarkStart w:id="137" w:name="z145"/>
      <w:bookmarkEnd w:id="136"/>
      <w:r>
        <w:rPr>
          <w:color w:val="000000"/>
          <w:sz w:val="28"/>
        </w:rPr>
        <w:t>      результат внутренней экспертизы на предмет соблюдения принципов экспертизы;</w:t>
      </w:r>
    </w:p>
    <w:p w:rsidR="00E43BE4" w:rsidRDefault="00400A5A">
      <w:pPr>
        <w:spacing w:after="0"/>
        <w:jc w:val="both"/>
      </w:pPr>
      <w:bookmarkStart w:id="138" w:name="z146"/>
      <w:bookmarkEnd w:id="137"/>
      <w:r>
        <w:rPr>
          <w:color w:val="000000"/>
          <w:sz w:val="28"/>
        </w:rPr>
        <w:t>      соответствие и эффективности мер, принятых Службой;</w:t>
      </w:r>
    </w:p>
    <w:p w:rsidR="00E43BE4" w:rsidRDefault="00400A5A">
      <w:pPr>
        <w:spacing w:after="0"/>
        <w:jc w:val="both"/>
      </w:pPr>
      <w:bookmarkStart w:id="139" w:name="z147"/>
      <w:bookmarkEnd w:id="138"/>
      <w:r>
        <w:rPr>
          <w:color w:val="000000"/>
          <w:sz w:val="28"/>
        </w:rPr>
        <w:t xml:space="preserve">       соответствие пороговых значений в динамик</w:t>
      </w:r>
      <w:r>
        <w:rPr>
          <w:color w:val="000000"/>
          <w:sz w:val="28"/>
        </w:rPr>
        <w:t>е внешних индикаторов в соответствии с приложением 2 к настоящим Правилам;</w:t>
      </w:r>
    </w:p>
    <w:p w:rsidR="00E43BE4" w:rsidRDefault="00400A5A">
      <w:pPr>
        <w:spacing w:after="0"/>
        <w:jc w:val="both"/>
      </w:pPr>
      <w:bookmarkStart w:id="140" w:name="z148"/>
      <w:bookmarkEnd w:id="139"/>
      <w:r>
        <w:rPr>
          <w:color w:val="000000"/>
          <w:sz w:val="28"/>
        </w:rPr>
        <w:t>      качество оказанных медицинских услуг (помощи).</w:t>
      </w:r>
    </w:p>
    <w:p w:rsidR="00E43BE4" w:rsidRDefault="00400A5A">
      <w:pPr>
        <w:spacing w:after="0"/>
        <w:jc w:val="both"/>
      </w:pPr>
      <w:bookmarkStart w:id="141" w:name="z149"/>
      <w:bookmarkEnd w:id="140"/>
      <w:r>
        <w:rPr>
          <w:color w:val="000000"/>
          <w:sz w:val="28"/>
        </w:rPr>
        <w:t>      26. Государственным органом, местными органами государственного управления здравоохранением областей, городов республиканс</w:t>
      </w:r>
      <w:r>
        <w:rPr>
          <w:color w:val="000000"/>
          <w:sz w:val="28"/>
        </w:rPr>
        <w:t xml:space="preserve">кого значения и </w:t>
      </w:r>
      <w:r>
        <w:rPr>
          <w:color w:val="000000"/>
          <w:sz w:val="28"/>
        </w:rPr>
        <w:lastRenderedPageBreak/>
        <w:t>столицы внешняя экспертиза качества медицинских услуг (помощи) проводится в том числе с привлечением независимых экспертов в области здравоохранения.</w:t>
      </w:r>
    </w:p>
    <w:bookmarkEnd w:id="141"/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       В случаях отсутствия условий для привлечения независимых экспертов, наличия конфлик</w:t>
      </w:r>
      <w:r>
        <w:rPr>
          <w:color w:val="000000"/>
          <w:sz w:val="28"/>
        </w:rPr>
        <w:t>та интересов независимого эксперта у организаций здравоохранения, имеющих право предоставлять независимых экспертов, а также в промежуток времени от завершения гражданско-правовых (договорных) отношений между организациями здравоохранения, имеющими право п</w:t>
      </w:r>
      <w:r>
        <w:rPr>
          <w:color w:val="000000"/>
          <w:sz w:val="28"/>
        </w:rPr>
        <w:t>редоставлять независимых экспертов и государственным органом и до завершения конкурсных процедур, согласно номенклатуры специальностей и специализаций в области здравоохранения, утвержденных приказом Министра здравоохранения Республики Казахстан от 21 дека</w:t>
      </w:r>
      <w:r>
        <w:rPr>
          <w:color w:val="000000"/>
          <w:sz w:val="28"/>
        </w:rPr>
        <w:t>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</w:t>
      </w:r>
      <w:r>
        <w:rPr>
          <w:color w:val="000000"/>
          <w:sz w:val="28"/>
        </w:rPr>
        <w:t>ии нормативных правовых актов под № 21856), для оценки качества медицинской помощи привлекаются профильные специалисты в области здравоохранения решением: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1) государственного органа;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2) территориального подразделения государственного органа;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местных органов государственного управления здравоохранением областей, городов республиканского значения и столицы.</w:t>
      </w:r>
    </w:p>
    <w:p w:rsidR="00E43BE4" w:rsidRDefault="00400A5A">
      <w:pPr>
        <w:spacing w:after="0"/>
        <w:jc w:val="both"/>
      </w:pPr>
      <w:bookmarkStart w:id="142" w:name="z47"/>
      <w:r>
        <w:rPr>
          <w:color w:val="000000"/>
          <w:sz w:val="28"/>
        </w:rPr>
        <w:t xml:space="preserve">       Профильные специалисты в области здравоохранения по итогам оценки качества медицинской помощи предоставляют в рамках своей ком</w:t>
      </w:r>
      <w:r>
        <w:rPr>
          <w:color w:val="000000"/>
          <w:sz w:val="28"/>
        </w:rPr>
        <w:t xml:space="preserve">петенции заключение с выводами по качеству оказания медицинских услуг (помощи) со ссылкой на нормативные правовые акты для формирования выводов и внесения в заключение внешней экспертизы качества медицинских услуг (помощи) по форме согласно приложению 3 к </w:t>
      </w:r>
      <w:r>
        <w:rPr>
          <w:color w:val="000000"/>
          <w:sz w:val="28"/>
        </w:rPr>
        <w:t>настоящим Правилам.</w:t>
      </w:r>
    </w:p>
    <w:bookmarkEnd w:id="142"/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Пункт 26 - в редакции приказа Министра здравоохранения РК от 29.04.2022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E43BE4" w:rsidRDefault="00400A5A">
      <w:pPr>
        <w:spacing w:after="0"/>
        <w:jc w:val="both"/>
      </w:pPr>
      <w:bookmarkStart w:id="143" w:name="z150"/>
      <w:r>
        <w:rPr>
          <w:color w:val="000000"/>
          <w:sz w:val="28"/>
        </w:rPr>
        <w:t xml:space="preserve">      27. Внешнюю экспертизу всех случаев материнской смертности (за исключением несчастных случаев) </w:t>
      </w:r>
      <w:r>
        <w:rPr>
          <w:color w:val="000000"/>
          <w:sz w:val="28"/>
        </w:rPr>
        <w:t>проводит государственный орган.</w:t>
      </w:r>
    </w:p>
    <w:p w:rsidR="00E43BE4" w:rsidRDefault="00400A5A">
      <w:pPr>
        <w:spacing w:after="0"/>
        <w:jc w:val="both"/>
      </w:pPr>
      <w:bookmarkStart w:id="144" w:name="z151"/>
      <w:bookmarkEnd w:id="143"/>
      <w:r>
        <w:rPr>
          <w:color w:val="000000"/>
          <w:sz w:val="28"/>
        </w:rPr>
        <w:t>      28. В случае выявления дефектов по результатам внешней экспертизы, не позднее 10 календарных дней после полного завершения рассмотрения обращений физических и юридических лиц, а также донесений по случаям материнской с</w:t>
      </w:r>
      <w:r>
        <w:rPr>
          <w:color w:val="000000"/>
          <w:sz w:val="28"/>
        </w:rPr>
        <w:t xml:space="preserve">мертности и иных обращений, государственный орган направляет в Фонд, правоохранительные органы и местным органам государственного </w:t>
      </w:r>
      <w:r>
        <w:rPr>
          <w:color w:val="000000"/>
          <w:sz w:val="28"/>
        </w:rPr>
        <w:lastRenderedPageBreak/>
        <w:t xml:space="preserve">управления здравоохранением областей, городов республиканского значения и столицы информацию для принятия мер реагирования по </w:t>
      </w:r>
      <w:r>
        <w:rPr>
          <w:color w:val="000000"/>
          <w:sz w:val="28"/>
        </w:rPr>
        <w:t>компетенции.</w:t>
      </w:r>
    </w:p>
    <w:bookmarkEnd w:id="144"/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Пункт 28 - в редакции приказа Министра здравоохранения РК от 16.11.2021 </w:t>
      </w:r>
      <w:r>
        <w:rPr>
          <w:color w:val="000000"/>
          <w:sz w:val="28"/>
        </w:rPr>
        <w:t>№ ҚР ДСМ-115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3BE4" w:rsidRDefault="00400A5A">
      <w:pPr>
        <w:spacing w:after="0"/>
        <w:jc w:val="both"/>
      </w:pPr>
      <w:bookmarkStart w:id="145" w:name="z152"/>
      <w:r>
        <w:rPr>
          <w:color w:val="000000"/>
          <w:sz w:val="28"/>
        </w:rPr>
        <w:t xml:space="preserve">       29. В случае выявления дефе</w:t>
      </w:r>
      <w:r>
        <w:rPr>
          <w:color w:val="000000"/>
          <w:sz w:val="28"/>
        </w:rPr>
        <w:t>ктов приведшие к вреду здоровья в виде инвалидизации, в том числе с утратой трудоспособности либо летальному исходу государственный орган направляет материалы внешней экспертизы в органы внутренних дел для принятия процессуального решения в соответствии со</w:t>
      </w:r>
      <w:r>
        <w:rPr>
          <w:color w:val="000000"/>
          <w:sz w:val="28"/>
        </w:rPr>
        <w:t xml:space="preserve"> статьей 179 Уголовно-процессуального кодекса Республики Казахстан.</w:t>
      </w:r>
    </w:p>
    <w:p w:rsidR="00E43BE4" w:rsidRDefault="00400A5A">
      <w:pPr>
        <w:spacing w:after="0"/>
        <w:jc w:val="both"/>
      </w:pPr>
      <w:bookmarkStart w:id="146" w:name="z153"/>
      <w:bookmarkEnd w:id="145"/>
      <w:r>
        <w:rPr>
          <w:color w:val="000000"/>
          <w:sz w:val="28"/>
        </w:rPr>
        <w:t>      30. По результатам внешней экспертизы качества медицинских услуг (помощи), проведенных государственным органом, местными органами государственного управления здравоохранением областе</w:t>
      </w:r>
      <w:r>
        <w:rPr>
          <w:color w:val="000000"/>
          <w:sz w:val="28"/>
        </w:rPr>
        <w:t>й, городов республиканского значения и столицы и Фондом, государственный орган проводит анализ для выработки предложений по совершенствованию оказания медицинских услуг (помощи).</w:t>
      </w:r>
    </w:p>
    <w:bookmarkEnd w:id="146"/>
    <w:p w:rsidR="00E43BE4" w:rsidRDefault="00400A5A">
      <w:pPr>
        <w:spacing w:after="0"/>
      </w:pPr>
      <w:r>
        <w:rPr>
          <w:color w:val="FF0000"/>
          <w:sz w:val="28"/>
        </w:rPr>
        <w:t>      Сноска. Пункт 30 - в редакции приказа Министра здравоохранения РК от 29</w:t>
      </w:r>
      <w:r>
        <w:rPr>
          <w:color w:val="FF0000"/>
          <w:sz w:val="28"/>
        </w:rPr>
        <w:t xml:space="preserve">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E43BE4" w:rsidRDefault="00400A5A">
      <w:pPr>
        <w:spacing w:after="0"/>
        <w:jc w:val="both"/>
      </w:pPr>
      <w:bookmarkStart w:id="147" w:name="z154"/>
      <w:r>
        <w:rPr>
          <w:color w:val="000000"/>
          <w:sz w:val="28"/>
        </w:rPr>
        <w:t>      31. При проведении проверки субъектов здравоохранения специалист государственного органа предоставляет эксперту материалы, являющиеся предметом экспертизы. При необходимости им организуется вс</w:t>
      </w:r>
      <w:r>
        <w:rPr>
          <w:color w:val="000000"/>
          <w:sz w:val="28"/>
        </w:rPr>
        <w:t>треча с заявителем (с согласия заявителя).</w:t>
      </w:r>
    </w:p>
    <w:p w:rsidR="00E43BE4" w:rsidRDefault="00400A5A">
      <w:pPr>
        <w:spacing w:after="0"/>
        <w:jc w:val="both"/>
      </w:pPr>
      <w:bookmarkStart w:id="148" w:name="z155"/>
      <w:bookmarkEnd w:id="147"/>
      <w:r>
        <w:rPr>
          <w:color w:val="000000"/>
          <w:sz w:val="28"/>
        </w:rPr>
        <w:t xml:space="preserve">       32. По окончании проведения экспертизы государственным органом составляется заключение по форме согласно приложению 3 к настоящим Правилам.</w:t>
      </w:r>
    </w:p>
    <w:p w:rsidR="00E43BE4" w:rsidRDefault="00400A5A">
      <w:pPr>
        <w:spacing w:after="0"/>
        <w:jc w:val="both"/>
      </w:pPr>
      <w:bookmarkStart w:id="149" w:name="z156"/>
      <w:bookmarkEnd w:id="1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33. Фондом внешняя экспертиза проводится в рамках мониторинга исполнения договорных обязательств по качеству и объему медицинских услуг в соответствии с приказом исполняющего обязанности Министра здравоохранения Республики Казахстан от 24 декабря 202</w:t>
      </w:r>
      <w:r>
        <w:rPr>
          <w:color w:val="000000"/>
          <w:sz w:val="28"/>
        </w:rPr>
        <w:t>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</w:t>
      </w:r>
      <w:r>
        <w:rPr>
          <w:color w:val="000000"/>
          <w:sz w:val="28"/>
        </w:rPr>
        <w:t>го медицинского страхования" (зарегистрирован в Реестре государственной регистрации нормативных правовых актов под № 21904).</w:t>
      </w:r>
    </w:p>
    <w:bookmarkEnd w:id="149"/>
    <w:p w:rsidR="00E43BE4" w:rsidRDefault="00400A5A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33 - в редакции приказа Министра здравоохранения РК от 16.11.2021 </w:t>
      </w:r>
      <w:r>
        <w:rPr>
          <w:color w:val="000000"/>
          <w:sz w:val="28"/>
        </w:rPr>
        <w:t>№ ҚР ДСМ-115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  <w:r>
        <w:br/>
      </w:r>
    </w:p>
    <w:p w:rsidR="00E43BE4" w:rsidRDefault="00400A5A">
      <w:pPr>
        <w:spacing w:after="0"/>
        <w:jc w:val="both"/>
      </w:pPr>
      <w:bookmarkStart w:id="150" w:name="z256"/>
      <w:r>
        <w:rPr>
          <w:color w:val="000000"/>
          <w:sz w:val="28"/>
        </w:rPr>
        <w:t xml:space="preserve">       33-1. Местными органами государственного управления здравоохранением областей, городов республиканского значения и столицы внешняя экспертиза качества медицинских услуг (п</w:t>
      </w:r>
      <w:r>
        <w:rPr>
          <w:color w:val="000000"/>
          <w:sz w:val="28"/>
        </w:rPr>
        <w:t>омощи) и оплата услуг субъектов здравоохранения проводится в рамках мониторинга исполнения договорных обязательств по качеству и объему медицинских услуг в отношении медицинских организаций, оказывающих медицинскую помощь лицам, содержащимся в следственных</w:t>
      </w:r>
      <w:r>
        <w:rPr>
          <w:color w:val="000000"/>
          <w:sz w:val="28"/>
        </w:rPr>
        <w:t xml:space="preserve"> изоляторах и учреждениях уголовно-исполнительной (пенитенциарной) системы в соответствии с подпунктом 2-1) пункта 4 статьи 35 и пунктом 2-1 статьи 69 Кодекса.</w:t>
      </w:r>
    </w:p>
    <w:bookmarkEnd w:id="150"/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33-1 в соответствии с приказом Министра здравоохранения </w:t>
      </w:r>
      <w:r>
        <w:rPr>
          <w:color w:val="FF0000"/>
          <w:sz w:val="28"/>
        </w:rPr>
        <w:t xml:space="preserve">РК от 29.04.2022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E43BE4" w:rsidRDefault="00400A5A">
      <w:pPr>
        <w:spacing w:after="0"/>
        <w:jc w:val="both"/>
      </w:pPr>
      <w:bookmarkStart w:id="151" w:name="z157"/>
      <w:r>
        <w:rPr>
          <w:color w:val="000000"/>
          <w:sz w:val="28"/>
        </w:rPr>
        <w:t>      34. Фонд, местные органы государственного управления здравоохранением областей, городов республиканского значения и столицы предоставляют независимому эксперту материалы, являющиеся пр</w:t>
      </w:r>
      <w:r>
        <w:rPr>
          <w:color w:val="000000"/>
          <w:sz w:val="28"/>
        </w:rPr>
        <w:t>едметом экспертизы.</w:t>
      </w:r>
    </w:p>
    <w:bookmarkEnd w:id="151"/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Пункт 34 - в редакции приказа Министра здравоохранения РК от 29.04.2022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E43BE4" w:rsidRDefault="00400A5A">
      <w:pPr>
        <w:spacing w:after="0"/>
        <w:jc w:val="both"/>
      </w:pPr>
      <w:bookmarkStart w:id="152" w:name="z158"/>
      <w:r>
        <w:rPr>
          <w:color w:val="000000"/>
          <w:sz w:val="28"/>
        </w:rPr>
        <w:t xml:space="preserve">       35. По окончании проведения экспертизы Фондом составляется заключение и (или) акт по форме, оп</w:t>
      </w:r>
      <w:r>
        <w:rPr>
          <w:color w:val="000000"/>
          <w:sz w:val="28"/>
        </w:rPr>
        <w:t>ределяемой в соответствии с приказом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</w:t>
      </w:r>
      <w:r>
        <w:rPr>
          <w:color w:val="000000"/>
          <w:sz w:val="28"/>
        </w:rPr>
        <w:t>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21904).</w:t>
      </w:r>
    </w:p>
    <w:bookmarkEnd w:id="152"/>
    <w:p w:rsidR="00E43BE4" w:rsidRDefault="00400A5A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Сноска. Пункт 35 - в редакции приказа Министра здравоохранения РК от 29.04.2022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E43BE4" w:rsidRDefault="00400A5A">
      <w:pPr>
        <w:spacing w:after="0"/>
        <w:jc w:val="both"/>
      </w:pPr>
      <w:bookmarkStart w:id="153" w:name="z257"/>
      <w:r>
        <w:rPr>
          <w:color w:val="000000"/>
          <w:sz w:val="28"/>
        </w:rPr>
        <w:t xml:space="preserve">       35-1. По окончании проведения внешней экспертизы качества медицинских услуг (помощи) местными органами государственного </w:t>
      </w:r>
      <w:r>
        <w:rPr>
          <w:color w:val="000000"/>
          <w:sz w:val="28"/>
        </w:rPr>
        <w:t xml:space="preserve">управления здравоохранением областей, городов республиканского значения и столицы </w:t>
      </w:r>
      <w:r>
        <w:rPr>
          <w:color w:val="000000"/>
          <w:sz w:val="28"/>
        </w:rPr>
        <w:lastRenderedPageBreak/>
        <w:t>составляется заключение и (или) акт по форме, определяемой в соответствии с приказом Министра здравоохранения Республики Казахстан от 3 декабря 2020 года № ҚР ДСМ-230/2020 "О</w:t>
      </w:r>
      <w:r>
        <w:rPr>
          <w:color w:val="000000"/>
          <w:sz w:val="28"/>
        </w:rPr>
        <w:t>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21727).</w:t>
      </w:r>
    </w:p>
    <w:bookmarkEnd w:id="153"/>
    <w:p w:rsidR="00E43BE4" w:rsidRDefault="00400A5A">
      <w:pPr>
        <w:spacing w:after="0"/>
      </w:pPr>
      <w:r>
        <w:rPr>
          <w:color w:val="FF0000"/>
          <w:sz w:val="28"/>
        </w:rPr>
        <w:t>      Сноска. Правила дополнены пунктом 35-1 в</w:t>
      </w:r>
      <w:r>
        <w:rPr>
          <w:color w:val="FF0000"/>
          <w:sz w:val="28"/>
        </w:rPr>
        <w:t xml:space="preserve"> соответствии с приказом Министра здравоохранения РК от 29.04.2022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E43BE4" w:rsidRDefault="00400A5A">
      <w:pPr>
        <w:spacing w:after="0"/>
        <w:jc w:val="both"/>
      </w:pPr>
      <w:bookmarkStart w:id="154" w:name="z159"/>
      <w:r>
        <w:rPr>
          <w:color w:val="000000"/>
          <w:sz w:val="28"/>
        </w:rPr>
        <w:t>      36. Независимыми экспертами в области здравоохранения внешняя экспертиза проводится при привлечении их физическими или юридическими ли</w:t>
      </w:r>
      <w:r>
        <w:rPr>
          <w:color w:val="000000"/>
          <w:sz w:val="28"/>
        </w:rPr>
        <w:t>цами на договорной основе.</w:t>
      </w:r>
    </w:p>
    <w:bookmarkEnd w:id="154"/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       Сведения о независимых экспертах содержатся в Реестре независимых экспертов, формируемом государственным органом в соответствии с приказом Министра здравоохранения Республики Казахстан от 21 октября 2020 года № ҚР ДСМ-145/</w:t>
      </w:r>
      <w:r>
        <w:rPr>
          <w:color w:val="000000"/>
          <w:sz w:val="28"/>
        </w:rPr>
        <w:t>2020 "Об утверждении правил ведения реестра независимых экспертов, а также основания включения в единый реестр независимых экспертов и исключения из него" (зарегистрирован в Реестре государственной регистрации нормативных правовых актов под № 21509). Реест</w:t>
      </w:r>
      <w:r>
        <w:rPr>
          <w:color w:val="000000"/>
          <w:sz w:val="28"/>
        </w:rPr>
        <w:t>р независимых экспертов размещается на сайте государственного органа.</w:t>
      </w:r>
    </w:p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Пункт 36 - в редакции приказа Министра здравоохранения РК от 29.04.2022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E43BE4" w:rsidRDefault="00400A5A">
      <w:pPr>
        <w:spacing w:after="0"/>
        <w:jc w:val="both"/>
      </w:pPr>
      <w:bookmarkStart w:id="155" w:name="z161"/>
      <w:r>
        <w:rPr>
          <w:color w:val="000000"/>
          <w:sz w:val="28"/>
        </w:rPr>
        <w:t xml:space="preserve">       37. При осуществлении независимой экспертизы</w:t>
      </w:r>
      <w:r>
        <w:rPr>
          <w:color w:val="000000"/>
          <w:sz w:val="28"/>
        </w:rPr>
        <w:t xml:space="preserve"> физические или юридические лица, привлекающие независимых экспертов на договорной основе (далее – Заказчик) предоставляют независимому эксперту материалы, являющиеся предметом экспертизы. </w:t>
      </w:r>
    </w:p>
    <w:bookmarkEnd w:id="155"/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Если поставленные вопросы выходят за пределы специальных зна</w:t>
      </w:r>
      <w:r>
        <w:rPr>
          <w:color w:val="000000"/>
          <w:sz w:val="28"/>
        </w:rPr>
        <w:t>ний независимого эксперта либо представленные материалы недостаточны для дачи экспертного заключения, независимый эксперт отказывает в даче заключения.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       Независимый эксперт проводит независимую экспертную оценку качества медицинской деятельности в со</w:t>
      </w:r>
      <w:r>
        <w:rPr>
          <w:color w:val="000000"/>
          <w:sz w:val="28"/>
        </w:rPr>
        <w:t>ответствии с действующим законодательством в области здравоохранения и обеспечивает законность, компетентность и непредвзятость независимой экспертизы, а также научную обоснованность средств и методов проведения исследований для полноты и объективности нез</w:t>
      </w:r>
      <w:r>
        <w:rPr>
          <w:color w:val="000000"/>
          <w:sz w:val="28"/>
        </w:rPr>
        <w:t xml:space="preserve">ависимой экспертизы. 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lastRenderedPageBreak/>
        <w:t>      Независимый эксперт не привлекается повторно по ранее проведенной им экспертизе, а также в случае некачественного оказания услуги по независимой экспертизе, подтвержденного документально, и не может привлекаться, если он состоит</w:t>
      </w:r>
      <w:r>
        <w:rPr>
          <w:color w:val="000000"/>
          <w:sz w:val="28"/>
        </w:rPr>
        <w:t xml:space="preserve"> в каких-либо отношениях (трудовых, гражданско-правовых отношениях) с двумя и более аккредитованными субъектами здравоохранения, осуществляющими независимую экспертизу в области здравоохранения.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В ходе проведения экспертизы независимый эксперт соблюд</w:t>
      </w:r>
      <w:r>
        <w:rPr>
          <w:color w:val="000000"/>
          <w:sz w:val="28"/>
        </w:rPr>
        <w:t>ает конфиденциальность служебной информации, принципы профессиональной этики.</w:t>
      </w:r>
    </w:p>
    <w:p w:rsidR="00E43BE4" w:rsidRDefault="00400A5A">
      <w:pPr>
        <w:spacing w:after="0"/>
      </w:pPr>
      <w:r>
        <w:rPr>
          <w:color w:val="FF0000"/>
          <w:sz w:val="28"/>
        </w:rPr>
        <w:t xml:space="preserve">      Сноска. Пункт 37 - в редакции приказа Министра здравоохранения РК от 16.11.2021 </w:t>
      </w:r>
      <w:r>
        <w:rPr>
          <w:color w:val="000000"/>
          <w:sz w:val="28"/>
        </w:rPr>
        <w:t>№ ҚР ДСМ-115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опубликования).</w:t>
      </w:r>
      <w:r>
        <w:br/>
      </w:r>
    </w:p>
    <w:p w:rsidR="00E43BE4" w:rsidRDefault="00400A5A">
      <w:pPr>
        <w:spacing w:after="0"/>
        <w:jc w:val="both"/>
      </w:pPr>
      <w:bookmarkStart w:id="156" w:name="z165"/>
      <w:r>
        <w:rPr>
          <w:color w:val="000000"/>
          <w:sz w:val="28"/>
        </w:rPr>
        <w:t>      38. Экспертиза, проводимая независимыми экспертами привлекаемыми государственным органом, делится на следующие категории:</w:t>
      </w:r>
    </w:p>
    <w:p w:rsidR="00E43BE4" w:rsidRDefault="00400A5A">
      <w:pPr>
        <w:spacing w:after="0"/>
        <w:jc w:val="both"/>
      </w:pPr>
      <w:bookmarkStart w:id="157" w:name="z166"/>
      <w:bookmarkEnd w:id="156"/>
      <w:r>
        <w:rPr>
          <w:color w:val="000000"/>
          <w:sz w:val="28"/>
        </w:rPr>
        <w:t>      1) экспертиза качества оказанных медицинских услуг (помощи) с неблагоприятным исходом:</w:t>
      </w:r>
    </w:p>
    <w:p w:rsidR="00E43BE4" w:rsidRDefault="00400A5A">
      <w:pPr>
        <w:spacing w:after="0"/>
        <w:jc w:val="both"/>
      </w:pPr>
      <w:bookmarkStart w:id="158" w:name="z167"/>
      <w:bookmarkEnd w:id="15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изучение патологоанатомических исследований;</w:t>
      </w:r>
    </w:p>
    <w:p w:rsidR="00E43BE4" w:rsidRDefault="00400A5A">
      <w:pPr>
        <w:spacing w:after="0"/>
        <w:jc w:val="both"/>
      </w:pPr>
      <w:bookmarkStart w:id="159" w:name="z168"/>
      <w:bookmarkEnd w:id="158"/>
      <w:r>
        <w:rPr>
          <w:color w:val="000000"/>
          <w:sz w:val="28"/>
        </w:rPr>
        <w:t>      изучение медицинской документации не более двух организаций здравоохранения (согласно маршруту оказания медицинской помощи пациенту);</w:t>
      </w:r>
    </w:p>
    <w:p w:rsidR="00E43BE4" w:rsidRDefault="00400A5A">
      <w:pPr>
        <w:spacing w:after="0"/>
        <w:jc w:val="both"/>
      </w:pPr>
      <w:bookmarkStart w:id="160" w:name="z169"/>
      <w:bookmarkEnd w:id="159"/>
      <w:r>
        <w:rPr>
          <w:color w:val="000000"/>
          <w:sz w:val="28"/>
        </w:rPr>
        <w:t xml:space="preserve">      изучение медицинской документации трех и более организаций </w:t>
      </w:r>
      <w:r>
        <w:rPr>
          <w:color w:val="000000"/>
          <w:sz w:val="28"/>
        </w:rPr>
        <w:t>здравоохранения (согласно маршруту оказания медицинской помощи пациенту);</w:t>
      </w:r>
    </w:p>
    <w:p w:rsidR="00E43BE4" w:rsidRDefault="00400A5A">
      <w:pPr>
        <w:spacing w:after="0"/>
        <w:jc w:val="both"/>
      </w:pPr>
      <w:bookmarkStart w:id="161" w:name="z170"/>
      <w:bookmarkEnd w:id="160"/>
      <w:r>
        <w:rPr>
          <w:color w:val="000000"/>
          <w:sz w:val="28"/>
        </w:rPr>
        <w:t>      2) экспертиза качества оказанных медицинских услуг (помощи) с благоприятным исходом с осмотром пациента (при необходимости):</w:t>
      </w:r>
    </w:p>
    <w:bookmarkEnd w:id="161"/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изучение патологоанатомических исследований;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изучение медицинской документации не более двух организаций здравоохранения (согласно маршруту оказания медицинской помощи пациенту);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      изучение медицинской документации трех и более организаций здравоохранения (согласно маршруту оказания </w:t>
      </w:r>
      <w:r>
        <w:rPr>
          <w:color w:val="000000"/>
          <w:sz w:val="28"/>
        </w:rPr>
        <w:t>медицинской помощи пациенту).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К оказанным медицинским услугам (помощи) с неблагоприятным исходом относятся оказание медицинских услуг (помощи) при несоблюдении Стандартов и правил оказания медицинской помощи, которое повлекло наступление смерти, опас</w:t>
      </w:r>
      <w:r>
        <w:rPr>
          <w:color w:val="000000"/>
          <w:sz w:val="28"/>
        </w:rPr>
        <w:t>ное для жизни состояние, значительную стойкую утрату общей трудоспособности, полную утрату профессиональной трудоспособности.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К оказанным медицинским услугам (помощи) с благоприятным исходом относятся оказание медицинских услуг (помощи) с несоблюдени</w:t>
      </w:r>
      <w:r>
        <w:rPr>
          <w:color w:val="000000"/>
          <w:sz w:val="28"/>
        </w:rPr>
        <w:t>ем Стандартов и правил оказания медицинской помощи, которое не повлекло причинение вреда жизни и здоровью человека.</w:t>
      </w:r>
    </w:p>
    <w:p w:rsidR="00E43BE4" w:rsidRDefault="00400A5A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38 с изменениями, внесенными приказом Министра здравоохранения РК от 16.11.2021 </w:t>
      </w:r>
      <w:r>
        <w:rPr>
          <w:color w:val="000000"/>
          <w:sz w:val="28"/>
        </w:rPr>
        <w:t>№ ҚР ДСМ-115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>ечении десяти календарных дней после дня его первого официального опубликования).</w:t>
      </w:r>
      <w:r>
        <w:br/>
      </w:r>
    </w:p>
    <w:p w:rsidR="00E43BE4" w:rsidRDefault="00400A5A">
      <w:pPr>
        <w:spacing w:after="0"/>
        <w:jc w:val="both"/>
      </w:pPr>
      <w:bookmarkStart w:id="162" w:name="z176"/>
      <w:r>
        <w:rPr>
          <w:color w:val="000000"/>
          <w:sz w:val="28"/>
        </w:rPr>
        <w:t xml:space="preserve">       39. По окончании проведения внешней экспертизы качества медицинских услуг (помощи) независимый эксперт представляет экспертное заключение по форме согласно приложению</w:t>
      </w:r>
      <w:r>
        <w:rPr>
          <w:color w:val="000000"/>
          <w:sz w:val="28"/>
        </w:rPr>
        <w:t xml:space="preserve"> 3 к настоящим Правилам. </w:t>
      </w:r>
    </w:p>
    <w:bookmarkEnd w:id="162"/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Экспертное заключение независимого эксперта составляется в трех экземплярах. Один экземпляр вручается субъекту здравоохранения, второй экземпляр вручается Заказчику, третий экземпляр остается у независимого эксперта.</w:t>
      </w:r>
    </w:p>
    <w:p w:rsidR="00E43BE4" w:rsidRDefault="00400A5A">
      <w:pPr>
        <w:spacing w:after="0"/>
      </w:pPr>
      <w:r>
        <w:rPr>
          <w:color w:val="FF0000"/>
          <w:sz w:val="28"/>
        </w:rPr>
        <w:t>      С</w:t>
      </w:r>
      <w:r>
        <w:rPr>
          <w:color w:val="FF0000"/>
          <w:sz w:val="28"/>
        </w:rPr>
        <w:t xml:space="preserve">носка. Пункт 39 - в редакции приказа Министра здравоохранения РК от 29.04.2022 </w:t>
      </w:r>
      <w:r>
        <w:rPr>
          <w:color w:val="000000"/>
          <w:sz w:val="28"/>
        </w:rPr>
        <w:t>№ ҚР ДСМ-39</w:t>
      </w:r>
      <w:r>
        <w:rPr>
          <w:color w:val="FF0000"/>
          <w:sz w:val="28"/>
        </w:rPr>
        <w:t xml:space="preserve"> (вводится в действие с 01.07.2022).</w:t>
      </w:r>
      <w:r>
        <w:br/>
      </w:r>
    </w:p>
    <w:p w:rsidR="00E43BE4" w:rsidRDefault="00400A5A">
      <w:pPr>
        <w:spacing w:after="0"/>
        <w:jc w:val="both"/>
      </w:pPr>
      <w:bookmarkStart w:id="163" w:name="z178"/>
      <w:r>
        <w:rPr>
          <w:color w:val="000000"/>
          <w:sz w:val="28"/>
        </w:rPr>
        <w:t>      40. Замечания и (или) возражения по результатам внешней экспертизы излагаются в письменном виде и прилагаются к заключению</w:t>
      </w:r>
      <w:r>
        <w:rPr>
          <w:color w:val="000000"/>
          <w:sz w:val="28"/>
        </w:rPr>
        <w:t xml:space="preserve"> внешней экспертизы. По результатам внешней экспертизы качества медицинских услуг (помощи) руководитель медицинской организации принимает управленческие меры, в том числе определяет потребность и направленность обучающих программ для врачей и среднего меди</w:t>
      </w:r>
      <w:r>
        <w:rPr>
          <w:color w:val="000000"/>
          <w:sz w:val="28"/>
        </w:rPr>
        <w:t>цинского персонала.</w:t>
      </w:r>
    </w:p>
    <w:p w:rsidR="00E43BE4" w:rsidRDefault="00400A5A">
      <w:pPr>
        <w:spacing w:after="0"/>
        <w:jc w:val="both"/>
      </w:pPr>
      <w:bookmarkStart w:id="164" w:name="z179"/>
      <w:bookmarkEnd w:id="163"/>
      <w:r>
        <w:rPr>
          <w:color w:val="000000"/>
          <w:sz w:val="28"/>
        </w:rPr>
        <w:t>      41. Повторная экспертиза проводится в случаях несогласия с выводами внешней экспертизы на основании обращений субъектов здравоохранения, физических или юридических лиц.</w:t>
      </w:r>
    </w:p>
    <w:p w:rsidR="00E43BE4" w:rsidRDefault="00400A5A">
      <w:pPr>
        <w:spacing w:after="0"/>
        <w:jc w:val="both"/>
      </w:pPr>
      <w:bookmarkStart w:id="165" w:name="z180"/>
      <w:bookmarkEnd w:id="164"/>
      <w:r>
        <w:rPr>
          <w:color w:val="000000"/>
          <w:sz w:val="28"/>
        </w:rPr>
        <w:t xml:space="preserve">       При проведении повторной экспертизы привлекаются экспе</w:t>
      </w:r>
      <w:r>
        <w:rPr>
          <w:color w:val="000000"/>
          <w:sz w:val="28"/>
        </w:rPr>
        <w:t xml:space="preserve">рты, не принимавшие участие в первичной экспертизе. </w:t>
      </w:r>
    </w:p>
    <w:p w:rsidR="00E43BE4" w:rsidRDefault="00400A5A">
      <w:pPr>
        <w:spacing w:after="0"/>
        <w:jc w:val="both"/>
      </w:pPr>
      <w:bookmarkStart w:id="166" w:name="z181"/>
      <w:bookmarkEnd w:id="165"/>
      <w:r>
        <w:rPr>
          <w:color w:val="000000"/>
          <w:sz w:val="28"/>
        </w:rPr>
        <w:t xml:space="preserve">       42. Жалоба о несогласии с выводами внешней экспертизы подается в вышестоящий государственный орган (вышестоящему должностному лицу) либо в суд в соответствии требованием законодательства Республик</w:t>
      </w:r>
      <w:r>
        <w:rPr>
          <w:color w:val="000000"/>
          <w:sz w:val="28"/>
        </w:rPr>
        <w:t xml:space="preserve">и Казахстан.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E43B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"/>
          <w:p w:rsidR="00E43BE4" w:rsidRDefault="00400A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внутренней и внешней экспертиз</w:t>
            </w:r>
            <w:r>
              <w:br/>
            </w:r>
            <w:r>
              <w:rPr>
                <w:color w:val="000000"/>
                <w:sz w:val="20"/>
              </w:rPr>
              <w:t>качества медицинских</w:t>
            </w:r>
            <w:r>
              <w:br/>
            </w:r>
            <w:r>
              <w:rPr>
                <w:color w:val="000000"/>
                <w:sz w:val="20"/>
              </w:rPr>
              <w:t>услуг (помощи)</w:t>
            </w:r>
          </w:p>
        </w:tc>
      </w:tr>
    </w:tbl>
    <w:p w:rsidR="00E43BE4" w:rsidRDefault="00400A5A">
      <w:pPr>
        <w:spacing w:after="0"/>
      </w:pPr>
      <w:bookmarkStart w:id="167" w:name="z183"/>
      <w:r>
        <w:rPr>
          <w:b/>
          <w:color w:val="000000"/>
        </w:rPr>
        <w:t xml:space="preserve"> Внутренние индикаторы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7"/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индикаторов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Формула расчета/Единица измерения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информации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Источник </w:t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Пороговое значение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Индикаторы оценки для организаций, оказывающих стационарную помощь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летальности при плановой госпитализации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умерших в стационаре (за исключением пациентов получающих онкологическую и</w:t>
            </w:r>
            <w:r>
              <w:rPr>
                <w:color w:val="000000"/>
                <w:sz w:val="20"/>
              </w:rPr>
              <w:t xml:space="preserve"> паллиативную медицинскую помощь) от общего числа пациентов, выбывших (выписанных, умерших)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Отчетные данные, МКСП,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досуточной летальности в стационаре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</w:t>
            </w:r>
            <w:r>
              <w:rPr>
                <w:color w:val="000000"/>
                <w:sz w:val="20"/>
              </w:rPr>
              <w:t xml:space="preserve"> умерших в первые 24 часа пребывания стационаре от общего числа пациентов, поступивших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МКСП, СКВС,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не превышает 4 %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послеоперационной летальности в случаях плановой госпитализации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дельный вес (%)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Отчетные данные, МКСП,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интраоперационн</w:t>
            </w:r>
            <w:r>
              <w:rPr>
                <w:color w:val="000000"/>
                <w:sz w:val="20"/>
              </w:rPr>
              <w:t>ых осложнений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интраоперационных осложнений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Отчетные данные, МКСП, форма учета операции и манипуляции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не превышает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послеоперационных </w:t>
            </w:r>
            <w:r>
              <w:rPr>
                <w:color w:val="000000"/>
                <w:sz w:val="20"/>
              </w:rPr>
              <w:t>осложнений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послеоперационных осложнений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Отчетные данные, 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не превышает 3 %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материнской смертн</w:t>
            </w:r>
            <w:r>
              <w:rPr>
                <w:color w:val="000000"/>
                <w:sz w:val="20"/>
              </w:rPr>
              <w:t>ости, из них от: акушерских кровотечений, гестозов, абортов, экстрагенитальной патологии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Абсолютное число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мониторинга беременных, родильниц медицинской организации, карта учета материнской смертности,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Значение индикатора стремится </w:t>
            </w:r>
            <w:r>
              <w:rPr>
                <w:color w:val="000000"/>
                <w:sz w:val="20"/>
              </w:rPr>
              <w:t>к нулю по причинам, которые поддаются управлению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родового травматизма женщин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случаев родового травматизма от общего числа родов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Значение </w:t>
            </w:r>
            <w:r>
              <w:rPr>
                <w:color w:val="000000"/>
                <w:sz w:val="20"/>
              </w:rPr>
              <w:t>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экстренных кесаревых сечений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экстренных кесаревых сечений из общего числа кесаревых сечений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не превышает 20 %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поступления беременных женщин, в стационар в течение суток после отказа в госпитализации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беременных женщин, поступивших в стационар в течение суток после отказа в госпитализации от общего числа госпитализированных беременных жен</w:t>
            </w:r>
            <w:r>
              <w:rPr>
                <w:color w:val="000000"/>
                <w:sz w:val="20"/>
              </w:rPr>
              <w:t>щин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младенческой смертности, из них от: заболеваний органов дыхания, кишечных инфекций, врожденных пороков развития, болезней перинатального периода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Абсолютное число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МКСП, ИС РПН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травматизма новорожденных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случаев травматизма новорожденных от общего числа новорожденных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МКСП,</w:t>
            </w:r>
            <w:r>
              <w:rPr>
                <w:color w:val="000000"/>
                <w:sz w:val="20"/>
              </w:rPr>
              <w:t xml:space="preserve">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интранатальной гибели плода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случаев интранатальной гибели плода на 100 родившихся живыми и мертвыми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Уменьшение значения показателя отчетного периода </w:t>
            </w:r>
            <w:r>
              <w:rPr>
                <w:color w:val="000000"/>
                <w:sz w:val="20"/>
              </w:rPr>
              <w:t>по сравнению с предыдущим на 10 %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ранней неонатальной смертности (до 7 суток жизни)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случаев ранней неонатальной смертности на 1000 родившихся живыми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МКСП, ИС РПН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отчетного периода</w:t>
            </w:r>
            <w:r>
              <w:rPr>
                <w:color w:val="000000"/>
                <w:sz w:val="20"/>
              </w:rPr>
              <w:t xml:space="preserve"> по сравнению с предыдущим на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гнойно-септических процессов после оперативных вмешательств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гнойно-септических процессов после оперативных вмешательств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МКСП, ИС Э</w:t>
            </w:r>
            <w:r>
              <w:rPr>
                <w:color w:val="000000"/>
                <w:sz w:val="20"/>
              </w:rPr>
              <w:t>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не превышает 1 %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гнойно-</w:t>
            </w:r>
            <w:r>
              <w:rPr>
                <w:color w:val="000000"/>
                <w:sz w:val="20"/>
              </w:rPr>
              <w:lastRenderedPageBreak/>
              <w:t>септических процессов у новорожденных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Удельный вес (%) </w:t>
            </w:r>
            <w:r>
              <w:rPr>
                <w:color w:val="000000"/>
                <w:sz w:val="20"/>
              </w:rPr>
              <w:lastRenderedPageBreak/>
              <w:t>случаев гнойно-септических процессов новорожденных от количество родившихся живыми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Значение индикатора </w:t>
            </w:r>
            <w:r>
              <w:rPr>
                <w:color w:val="000000"/>
                <w:sz w:val="20"/>
              </w:rPr>
              <w:lastRenderedPageBreak/>
              <w:t xml:space="preserve">стремится </w:t>
            </w:r>
            <w:r>
              <w:rPr>
                <w:color w:val="000000"/>
                <w:sz w:val="20"/>
              </w:rPr>
              <w:t>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повторного поступления в течение месяца по поводу одного и того же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повторных госпитализаций в течение месяца по поводу одного и того же заболевания от числа госпитализированных за отчетный период (за исклю</w:t>
            </w:r>
            <w:r>
              <w:rPr>
                <w:color w:val="000000"/>
                <w:sz w:val="20"/>
              </w:rPr>
              <w:t>чением пациентов с онкологическими и гематологическими заболеваниями, а также пациентов получающих заместительную терапию)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МКСП, СКВС,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расхождения клинического и патологоанатомического </w:t>
            </w:r>
            <w:r>
              <w:rPr>
                <w:color w:val="000000"/>
                <w:sz w:val="20"/>
              </w:rPr>
              <w:t>диагнозов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Абсолютное число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 патологоанатомического исследования,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обоснованных жалоб на 1000 пролеченных </w:t>
            </w:r>
            <w:r>
              <w:rPr>
                <w:color w:val="000000"/>
                <w:sz w:val="20"/>
              </w:rPr>
              <w:t>пациентов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обращений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не должен превышать 1,0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эпидемиологического расследования внутрибольничных 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случаев внутрибольничных инфекций с проведением эпидемиологического ра</w:t>
            </w:r>
            <w:r>
              <w:rPr>
                <w:color w:val="000000"/>
                <w:sz w:val="20"/>
              </w:rPr>
              <w:t>сследования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100%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установления причин и факторов возникновения и распространения </w:t>
            </w:r>
            <w:r>
              <w:rPr>
                <w:color w:val="000000"/>
                <w:sz w:val="20"/>
              </w:rPr>
              <w:t>внутрибольничных 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Удельный вес (%) случаев внутрибольничных инфекций с установленными причинами и факторами возникновения и </w:t>
            </w:r>
            <w:r>
              <w:rPr>
                <w:color w:val="000000"/>
                <w:sz w:val="20"/>
              </w:rPr>
              <w:lastRenderedPageBreak/>
              <w:t>распространения внутрибольничных инфекций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 разбора случаев на </w:t>
            </w:r>
            <w:r>
              <w:rPr>
                <w:color w:val="000000"/>
                <w:sz w:val="20"/>
              </w:rPr>
              <w:t>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80%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Индикаторы оценки для организаций, оказывающих амбулаторно-поликлиническую помощь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первичного выхода на инвалидность лиц трудоспособного возраста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Абсолютное число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раз в год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территориального Департамента Комитета труда, социальной защиты и миграции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1 %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материнской смертности, с дефектами оказания медицинских услуг на у</w:t>
            </w:r>
            <w:r>
              <w:rPr>
                <w:color w:val="000000"/>
                <w:sz w:val="20"/>
              </w:rPr>
              <w:t>ровне организаций ПМСП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случаев материнской смерти среди прикрепленных жителей с подтвержденными дефектами (экспертами) на уровне организации ПМСП, за отчетный период на количество прикрепленных женщин фертильного возраста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</w:t>
            </w:r>
            <w:r>
              <w:rPr>
                <w:color w:val="000000"/>
                <w:sz w:val="20"/>
              </w:rPr>
              <w:t>та учета материнской смертности (результаты внешней экспертизы)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оздоровленных женщин с экстрагенитальной патологией среди женщин фертильного возраста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оздоровленных женщин фертильного возра</w:t>
            </w:r>
            <w:r>
              <w:rPr>
                <w:color w:val="000000"/>
                <w:sz w:val="20"/>
              </w:rPr>
              <w:t>ста на общее количество женщин фертильного возраста из числа прикрепленного населения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МКАП, статистическая карта амбулаторного пациента, МИС, ИС ЭРДБ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показателя на 5 % по сравнению с предыдущим периодом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охвата </w:t>
            </w:r>
            <w:r>
              <w:rPr>
                <w:color w:val="000000"/>
                <w:sz w:val="20"/>
              </w:rPr>
              <w:t>контрацепцией женщин с абсолютными противопоказаниями к вынашиванию беременности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охваченных контрацепцией женщин с абсолютными противопоказаниями к вынашиванию беременности от общего числа женщин с абсолютными противопоказаниями к вынашива</w:t>
            </w:r>
            <w:r>
              <w:rPr>
                <w:color w:val="000000"/>
                <w:sz w:val="20"/>
              </w:rPr>
              <w:t>нию беременности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МКАП, ИС РБЖФВ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уровня абортов по отношению </w:t>
            </w:r>
            <w:r>
              <w:rPr>
                <w:color w:val="000000"/>
                <w:sz w:val="20"/>
              </w:rPr>
              <w:lastRenderedPageBreak/>
              <w:t>к родам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Удельный вес (%) абортов к количеству </w:t>
            </w:r>
            <w:r>
              <w:rPr>
                <w:color w:val="000000"/>
                <w:sz w:val="20"/>
              </w:rPr>
              <w:lastRenderedPageBreak/>
              <w:t>родов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СКВС,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Уменьшение значения показателя отчетного </w:t>
            </w:r>
            <w:r>
              <w:rPr>
                <w:color w:val="000000"/>
                <w:sz w:val="20"/>
              </w:rPr>
              <w:lastRenderedPageBreak/>
              <w:t xml:space="preserve">периода </w:t>
            </w:r>
            <w:r>
              <w:rPr>
                <w:color w:val="000000"/>
                <w:sz w:val="20"/>
              </w:rPr>
              <w:t>по сравнению с предыдущим на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госпитализации беременных женщин, с нарушением принципа регионализации (по данным круглосуточного стационара)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Удельный вес (%) беременных женщин, госпитализированных с нарушением принципа регионализации от </w:t>
            </w:r>
            <w:r>
              <w:rPr>
                <w:color w:val="000000"/>
                <w:sz w:val="20"/>
              </w:rPr>
              <w:t>общего числа госпитализированных беременных женщин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СКВС (диагноз по международной классификации болезней с указанием родоразрешения), ИС РБЖФВ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мла</w:t>
            </w:r>
            <w:r>
              <w:rPr>
                <w:color w:val="000000"/>
                <w:sz w:val="20"/>
              </w:rPr>
              <w:t>денческой смертности,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умерших детей в возрасте от 0 до 1 года, предотвратимых на уровне ПМСП на количество детей в возрасте от 0 до 1 года среди прикрепленного населения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арта учета, родившегося живым, мертворожденного и умершего ребенка в возрасте до 1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обученнести медицинских работников (врачей, средних медицинских работник</w:t>
            </w:r>
            <w:r>
              <w:rPr>
                <w:color w:val="000000"/>
                <w:sz w:val="20"/>
              </w:rPr>
              <w:t>ов) ПМСП по программе ИВБДВ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обученных медицинских работников (врачей, средних медицинских работников) ПМСП по программе ИВБДВ от общего количества медицинских работников ПМСП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отдела кадров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Значение индикатора не менее 70 </w:t>
            </w:r>
            <w:r>
              <w:rPr>
                <w:color w:val="000000"/>
                <w:sz w:val="20"/>
              </w:rPr>
              <w:t>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посещаемости врачом новорожденных в первые 3 дня после выписки из роддома (патронаж)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посещенных врачом новорожденных в первые 3 дня после выписки из роддома (патронаж) на количество новорожденных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МКАП, МИС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экстренной госпитализации детей до 5 лет с ОКИ, ОРИ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госпитализации детей до 5 лет с ОКИ, ОРИ на общее количество госпитализации детей до 5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 ЭР</w:t>
            </w:r>
            <w:r>
              <w:rPr>
                <w:color w:val="000000"/>
                <w:sz w:val="20"/>
              </w:rPr>
              <w:t>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1 %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обученности родителей детей до 5 лет по признакам опасности в соответствии с </w:t>
            </w:r>
            <w:r>
              <w:rPr>
                <w:color w:val="000000"/>
                <w:sz w:val="20"/>
              </w:rPr>
              <w:lastRenderedPageBreak/>
              <w:t>принципами программы ИВБДВ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Удельный вес (%) родителей детей до 5 лет, обученных</w:t>
            </w:r>
            <w:r>
              <w:rPr>
                <w:color w:val="000000"/>
                <w:sz w:val="20"/>
              </w:rPr>
              <w:t xml:space="preserve"> признакам опасности в соответствии с принципами </w:t>
            </w:r>
            <w:r>
              <w:rPr>
                <w:color w:val="000000"/>
                <w:sz w:val="20"/>
              </w:rPr>
              <w:lastRenderedPageBreak/>
              <w:t>программы ИВБДВ на количество детей до 5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кабинета здорового ребенка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врожденных пороков развития у новорожденных </w:t>
            </w:r>
            <w:r>
              <w:rPr>
                <w:color w:val="000000"/>
                <w:sz w:val="20"/>
              </w:rPr>
              <w:t>недиагностированных внутриутробно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Абсолютное число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МКАП, индивидуальная карта беременной, роженицы, родильницы, МИС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получения исключительного грудного вскармливания детей в возрасте 6 </w:t>
            </w:r>
            <w:r>
              <w:rPr>
                <w:color w:val="000000"/>
                <w:sz w:val="20"/>
              </w:rPr>
              <w:t>месяцев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детей в возрасте 6 месяцев, получающих исключительно грудное вскармливание от общего количества детей в возрасте 6 месяцев, за исключением детей отказных подкидышей и детей, родившихся от ВИЧ-инфицированных матерей, матерей, приним</w:t>
            </w:r>
            <w:r>
              <w:rPr>
                <w:color w:val="000000"/>
                <w:sz w:val="20"/>
              </w:rPr>
              <w:t>ающих цитостатики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МКАП, МИС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получения грудного вскармливания детей до 2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Удельный вес (%) детей, получающих грудное вскармливание до 2 лет от общего количества детей до 2 лет, за </w:t>
            </w:r>
            <w:r>
              <w:rPr>
                <w:color w:val="000000"/>
                <w:sz w:val="20"/>
              </w:rPr>
              <w:t>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МКАП, МИС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показателя на 5 % по сравнению с предыдущим периодом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запущенных случаев среди впервы</w:t>
            </w:r>
            <w:r>
              <w:rPr>
                <w:color w:val="000000"/>
                <w:sz w:val="20"/>
              </w:rPr>
              <w:t>е выявленных больных с туберкулезом легких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 ЭРДБ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настоящего периода по сравнению с предыдущим на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охвата флюорографическим обследованием групп населения с высоким риском заболевания туберкулезом определяемым уполномоченным органом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Удельный вес (%) </w:t>
            </w:r>
            <w:r>
              <w:rPr>
                <w:color w:val="000000"/>
                <w:sz w:val="20"/>
              </w:rPr>
              <w:t>охваченных флюорографическим обследованием групп населения с высоким риском заболевания туберкулезом от общего количества населения с высоким риском заболевания туберкулезом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 проведения флюорографических обследований, журнал регистрации </w:t>
            </w:r>
            <w:r>
              <w:rPr>
                <w:color w:val="000000"/>
                <w:sz w:val="20"/>
              </w:rPr>
              <w:t>флюорографических обследований, отчетные формы МИС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охвата обязательного контингента флюорографическим обследованием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обязательного контингента охваченный флюорографическим обследованием о</w:t>
            </w:r>
            <w:r>
              <w:rPr>
                <w:color w:val="000000"/>
                <w:sz w:val="20"/>
              </w:rPr>
              <w:t>т общего количества обязательного контингента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 проведения флюорографических обследований, журнал регистрации флюорографических обследований, отчетные формы МИС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выявляемости больных туберк</w:t>
            </w:r>
            <w:r>
              <w:rPr>
                <w:color w:val="000000"/>
                <w:sz w:val="20"/>
              </w:rPr>
              <w:t>улезом методом флюорографии среди групп населения с высоким риском заболевания туберкулезом определяемым уполномоченным органом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выявленных больных туберкулезом методом флюорографии среди групп населения с высоким риском заболевания туберку</w:t>
            </w:r>
            <w:r>
              <w:rPr>
                <w:color w:val="000000"/>
                <w:sz w:val="20"/>
              </w:rPr>
              <w:t>лезом на 1000 обследовании населения с высоким риском заболевания туберкулезом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флюорографических обследований, МИС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составляет не менее 2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выявляемости больных с подозрением на туберкулез </w:t>
            </w:r>
            <w:r>
              <w:rPr>
                <w:color w:val="000000"/>
                <w:sz w:val="20"/>
              </w:rPr>
              <w:t>среди обследованных лиц методом микроскопии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случаев выявления туберкулеза методом микроскопии от общего количества больных с подозрением на туберкулез направленных на обследование методом микроскопии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регистрацион</w:t>
            </w:r>
            <w:r>
              <w:rPr>
                <w:color w:val="000000"/>
                <w:sz w:val="20"/>
              </w:rPr>
              <w:t>ный журнал для лабораторий ПМСП, направление на лабораторное исследование услуги, на консультационные услуги, на госпитализацию, перевод в другой стационар, МИС, ИС НРБТ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составляет 5-10%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больных туберкулезом, прервавших т</w:t>
            </w:r>
            <w:r>
              <w:rPr>
                <w:color w:val="000000"/>
                <w:sz w:val="20"/>
              </w:rPr>
              <w:t>ерапию на уровне ПМСП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Абсолютное число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МКАП, МИС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впервые выявленных больных </w:t>
            </w:r>
            <w:r>
              <w:rPr>
                <w:color w:val="000000"/>
                <w:sz w:val="20"/>
              </w:rPr>
              <w:lastRenderedPageBreak/>
              <w:t>злокачественными новообразованиями 3-4 стадии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Удельный вес (%) впервые выявленных </w:t>
            </w:r>
            <w:r>
              <w:rPr>
                <w:color w:val="000000"/>
                <w:sz w:val="20"/>
              </w:rPr>
              <w:lastRenderedPageBreak/>
              <w:t xml:space="preserve">больных злокачественными </w:t>
            </w:r>
            <w:r>
              <w:rPr>
                <w:color w:val="000000"/>
                <w:sz w:val="20"/>
              </w:rPr>
              <w:t>новообразованиями 3-4 стадии от общего количества впервые выявленных больных злокачественными новообразованиями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 ЭРОБ)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Уменьшение показателя на 5 % по </w:t>
            </w:r>
            <w:r>
              <w:rPr>
                <w:color w:val="000000"/>
                <w:sz w:val="20"/>
              </w:rPr>
              <w:lastRenderedPageBreak/>
              <w:t>сравнению с предыдущим периодом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впервые выявленных </w:t>
            </w:r>
            <w:r>
              <w:rPr>
                <w:color w:val="000000"/>
                <w:sz w:val="20"/>
              </w:rPr>
              <w:t>больных злокачественными новообразованиями 1-2 стадии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впервые выявленных больных злокачественными новообразованиями 1-2 стадии от общего количества выявленных больных злокачественными новообразованиями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 ЭРО</w:t>
            </w:r>
            <w:r>
              <w:rPr>
                <w:color w:val="000000"/>
                <w:sz w:val="20"/>
              </w:rPr>
              <w:t>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показателя на 1 % по сравнению с предыдущим периодом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5-летней выживаемости больных злокачественными новообразованиями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Удельный вес (%) 5-летней выживаемости больных злокачественными новообразованиями на общее количество больных </w:t>
            </w:r>
            <w:r>
              <w:rPr>
                <w:color w:val="000000"/>
                <w:sz w:val="20"/>
              </w:rPr>
              <w:t>с злокачественными новообразованиями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 ЭРОБ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составляет не менее 50 %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обоснованных жалоб на 1000 случаев поликлинического обращения </w:t>
            </w:r>
            <w:r>
              <w:rPr>
                <w:color w:val="000000"/>
                <w:sz w:val="20"/>
              </w:rPr>
              <w:t>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обращений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не должен превышать 3,0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bookmarkStart w:id="168" w:name="z184"/>
            <w:r>
              <w:rPr>
                <w:color w:val="000000"/>
                <w:sz w:val="20"/>
              </w:rPr>
              <w:t>Показатель госпитализации больных с осложнениями заболеваний сердечно-сосудистой системы (артериальная гипертензия,</w:t>
            </w:r>
          </w:p>
          <w:bookmarkEnd w:id="168"/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миокарда,</w:t>
            </w:r>
          </w:p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инсульт)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bookmarkStart w:id="169" w:name="z186"/>
            <w:r>
              <w:rPr>
                <w:color w:val="000000"/>
                <w:sz w:val="20"/>
              </w:rPr>
              <w:t>Удельный вес (%)</w:t>
            </w:r>
            <w:r>
              <w:rPr>
                <w:color w:val="000000"/>
                <w:sz w:val="20"/>
              </w:rPr>
              <w:t xml:space="preserve"> стационарно пролеченных больных с осложнениями заболеваний сердечно-сосудистой системы (артериальная гипертензия,</w:t>
            </w:r>
          </w:p>
          <w:bookmarkEnd w:id="169"/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миокарда,</w:t>
            </w:r>
          </w:p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инсульт) на количество прикрепленного населения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СКВС,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отчетного период</w:t>
            </w:r>
            <w:r>
              <w:rPr>
                <w:color w:val="000000"/>
                <w:sz w:val="20"/>
              </w:rPr>
              <w:t>а по сравнению с предыдущим на 10 %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эпидемиологического расследования внутрибольничных </w:t>
            </w:r>
            <w:r>
              <w:rPr>
                <w:color w:val="000000"/>
                <w:sz w:val="20"/>
              </w:rPr>
              <w:lastRenderedPageBreak/>
              <w:t>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Удельный вес (%) случаев внутрибольничных инфекций с </w:t>
            </w:r>
            <w:r>
              <w:rPr>
                <w:color w:val="000000"/>
                <w:sz w:val="20"/>
              </w:rPr>
              <w:lastRenderedPageBreak/>
              <w:t xml:space="preserve">проведением эпидемиологического расследования от общего числа зарегистрированных </w:t>
            </w:r>
            <w:r>
              <w:rPr>
                <w:color w:val="000000"/>
                <w:sz w:val="20"/>
              </w:rPr>
              <w:t>внутрибольничных 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 разбора случаев на заседании комиссии инфекционного </w:t>
            </w:r>
            <w:r>
              <w:rPr>
                <w:color w:val="000000"/>
                <w:sz w:val="20"/>
              </w:rPr>
              <w:lastRenderedPageBreak/>
              <w:t>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Значение индикатора стремится к 100 %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</w:t>
            </w:r>
            <w:r>
              <w:rPr>
                <w:color w:val="000000"/>
                <w:sz w:val="20"/>
              </w:rPr>
              <w:t>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 внутрибольничных 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 разбора случаев на </w:t>
            </w:r>
            <w:r>
              <w:rPr>
                <w:color w:val="000000"/>
                <w:sz w:val="20"/>
              </w:rPr>
              <w:t>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80 %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охвата иммунизацией детей до 5 лет против целевых 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детей целевой группы, охваченных иммунизацией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 в нарастании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Отчетная форма №</w:t>
            </w:r>
            <w:r>
              <w:rPr>
                <w:color w:val="000000"/>
                <w:sz w:val="20"/>
              </w:rPr>
              <w:t xml:space="preserve"> 4, утвержденная приказом Министра национальной экономики Республики Казахстан от 30 мая 2015 года № 415, журнал учета профилактических прививок, МИС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95 % за год (ежемесячно не менее 7,9 %)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охвата медицинской </w:t>
            </w:r>
            <w:r>
              <w:rPr>
                <w:color w:val="000000"/>
                <w:sz w:val="20"/>
              </w:rPr>
              <w:t>реабилитацией 3 этапа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пациентов, охваченных медицинской реабилитацией к общему числу пациентов, подлежащих медицинской реабилитации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 в нарастании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МКАП, МИС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85 % за год</w:t>
            </w:r>
          </w:p>
        </w:tc>
      </w:tr>
    </w:tbl>
    <w:p w:rsidR="00E43BE4" w:rsidRDefault="00400A5A">
      <w:pPr>
        <w:spacing w:after="0"/>
        <w:jc w:val="both"/>
      </w:pPr>
      <w:bookmarkStart w:id="170" w:name="z188"/>
      <w:r>
        <w:rPr>
          <w:color w:val="000000"/>
          <w:sz w:val="28"/>
        </w:rPr>
        <w:t>      Расшифровка аббревиату</w:t>
      </w:r>
      <w:r>
        <w:rPr>
          <w:color w:val="000000"/>
          <w:sz w:val="28"/>
        </w:rPr>
        <w:t>р и сокращений:</w:t>
      </w:r>
    </w:p>
    <w:p w:rsidR="00E43BE4" w:rsidRDefault="00400A5A">
      <w:pPr>
        <w:spacing w:after="0"/>
        <w:jc w:val="both"/>
      </w:pPr>
      <w:bookmarkStart w:id="171" w:name="z189"/>
      <w:bookmarkEnd w:id="170"/>
      <w:r>
        <w:rPr>
          <w:color w:val="000000"/>
          <w:sz w:val="28"/>
        </w:rPr>
        <w:t>      1. МКСП – медицинская карта стационарного пациента</w:t>
      </w:r>
    </w:p>
    <w:p w:rsidR="00E43BE4" w:rsidRDefault="00400A5A">
      <w:pPr>
        <w:spacing w:after="0"/>
        <w:jc w:val="both"/>
      </w:pPr>
      <w:bookmarkStart w:id="172" w:name="z190"/>
      <w:bookmarkEnd w:id="171"/>
      <w:r>
        <w:rPr>
          <w:color w:val="000000"/>
          <w:sz w:val="28"/>
        </w:rPr>
        <w:t>      2. ИС ЭРСБ - информационная система "Электронный регистр стационарных больных"</w:t>
      </w:r>
    </w:p>
    <w:p w:rsidR="00E43BE4" w:rsidRDefault="00400A5A">
      <w:pPr>
        <w:spacing w:after="0"/>
        <w:jc w:val="both"/>
      </w:pPr>
      <w:bookmarkStart w:id="173" w:name="z191"/>
      <w:bookmarkEnd w:id="172"/>
      <w:r>
        <w:rPr>
          <w:color w:val="000000"/>
          <w:sz w:val="28"/>
        </w:rPr>
        <w:t>      3. СКВС – статистическая карта выбывшего из стационара</w:t>
      </w:r>
    </w:p>
    <w:p w:rsidR="00E43BE4" w:rsidRDefault="00400A5A">
      <w:pPr>
        <w:spacing w:after="0"/>
        <w:jc w:val="both"/>
      </w:pPr>
      <w:bookmarkStart w:id="174" w:name="z192"/>
      <w:bookmarkEnd w:id="173"/>
      <w:r>
        <w:rPr>
          <w:color w:val="000000"/>
          <w:sz w:val="28"/>
        </w:rPr>
        <w:t>      4. ИС РПН - информационная сист</w:t>
      </w:r>
      <w:r>
        <w:rPr>
          <w:color w:val="000000"/>
          <w:sz w:val="28"/>
        </w:rPr>
        <w:t>ема "Регистр прикрепленного пациента"</w:t>
      </w:r>
    </w:p>
    <w:p w:rsidR="00E43BE4" w:rsidRDefault="00400A5A">
      <w:pPr>
        <w:spacing w:after="0"/>
        <w:jc w:val="both"/>
      </w:pPr>
      <w:bookmarkStart w:id="175" w:name="z193"/>
      <w:bookmarkEnd w:id="174"/>
      <w:r>
        <w:rPr>
          <w:color w:val="000000"/>
          <w:sz w:val="28"/>
        </w:rPr>
        <w:lastRenderedPageBreak/>
        <w:t>      5. ПМСП - первичная медико-санитарная помощь</w:t>
      </w:r>
    </w:p>
    <w:p w:rsidR="00E43BE4" w:rsidRDefault="00400A5A">
      <w:pPr>
        <w:spacing w:after="0"/>
        <w:jc w:val="both"/>
      </w:pPr>
      <w:bookmarkStart w:id="176" w:name="z194"/>
      <w:bookmarkEnd w:id="175"/>
      <w:r>
        <w:rPr>
          <w:color w:val="000000"/>
          <w:sz w:val="28"/>
        </w:rPr>
        <w:t>      6. МКАП – медицинская карта амбулаторного пациента</w:t>
      </w:r>
    </w:p>
    <w:p w:rsidR="00E43BE4" w:rsidRDefault="00400A5A">
      <w:pPr>
        <w:spacing w:after="0"/>
        <w:jc w:val="both"/>
      </w:pPr>
      <w:bookmarkStart w:id="177" w:name="z195"/>
      <w:bookmarkEnd w:id="176"/>
      <w:r>
        <w:rPr>
          <w:color w:val="000000"/>
          <w:sz w:val="28"/>
        </w:rPr>
        <w:t>      7. МИС – медицинские информационные системы</w:t>
      </w:r>
    </w:p>
    <w:p w:rsidR="00E43BE4" w:rsidRDefault="00400A5A">
      <w:pPr>
        <w:spacing w:after="0"/>
        <w:jc w:val="both"/>
      </w:pPr>
      <w:bookmarkStart w:id="178" w:name="z196"/>
      <w:bookmarkEnd w:id="177"/>
      <w:r>
        <w:rPr>
          <w:color w:val="000000"/>
          <w:sz w:val="28"/>
        </w:rPr>
        <w:t>      8. ИС ЭРДБ - информационная система "Электронный реест</w:t>
      </w:r>
      <w:r>
        <w:rPr>
          <w:color w:val="000000"/>
          <w:sz w:val="28"/>
        </w:rPr>
        <w:t>р диспансерных больных"</w:t>
      </w:r>
    </w:p>
    <w:p w:rsidR="00E43BE4" w:rsidRDefault="00400A5A">
      <w:pPr>
        <w:spacing w:after="0"/>
        <w:jc w:val="both"/>
      </w:pPr>
      <w:bookmarkStart w:id="179" w:name="z197"/>
      <w:bookmarkEnd w:id="178"/>
      <w:r>
        <w:rPr>
          <w:color w:val="000000"/>
          <w:sz w:val="28"/>
        </w:rPr>
        <w:t>      9. ИС РБЖФВ - информационная система "Регистр беременных и женщин фертильного возраста"</w:t>
      </w:r>
    </w:p>
    <w:p w:rsidR="00E43BE4" w:rsidRDefault="00400A5A">
      <w:pPr>
        <w:spacing w:after="0"/>
        <w:jc w:val="both"/>
      </w:pPr>
      <w:bookmarkStart w:id="180" w:name="z198"/>
      <w:bookmarkEnd w:id="179"/>
      <w:r>
        <w:rPr>
          <w:color w:val="000000"/>
          <w:sz w:val="28"/>
        </w:rPr>
        <w:t>      10. программа ИВБДВ – программа интегрированного ведения болезней детского возраста</w:t>
      </w:r>
    </w:p>
    <w:p w:rsidR="00E43BE4" w:rsidRDefault="00400A5A">
      <w:pPr>
        <w:spacing w:after="0"/>
        <w:jc w:val="both"/>
      </w:pPr>
      <w:bookmarkStart w:id="181" w:name="z199"/>
      <w:bookmarkEnd w:id="180"/>
      <w:r>
        <w:rPr>
          <w:color w:val="000000"/>
          <w:sz w:val="28"/>
        </w:rPr>
        <w:t>      11. ОКИ – острая кишечная инфекция</w:t>
      </w:r>
    </w:p>
    <w:p w:rsidR="00E43BE4" w:rsidRDefault="00400A5A">
      <w:pPr>
        <w:spacing w:after="0"/>
        <w:jc w:val="both"/>
      </w:pPr>
      <w:bookmarkStart w:id="182" w:name="z200"/>
      <w:bookmarkEnd w:id="18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12. ОРИ – острая респираторная инфекция</w:t>
      </w:r>
    </w:p>
    <w:p w:rsidR="00E43BE4" w:rsidRDefault="00400A5A">
      <w:pPr>
        <w:spacing w:after="0"/>
        <w:jc w:val="both"/>
      </w:pPr>
      <w:bookmarkStart w:id="183" w:name="z201"/>
      <w:bookmarkEnd w:id="182"/>
      <w:r>
        <w:rPr>
          <w:color w:val="000000"/>
          <w:sz w:val="28"/>
        </w:rPr>
        <w:t>      13. ИС НРБТ- информационная система "Национальный реестр больных туберкулезом"</w:t>
      </w:r>
    </w:p>
    <w:p w:rsidR="00E43BE4" w:rsidRDefault="00400A5A">
      <w:pPr>
        <w:spacing w:after="0"/>
        <w:jc w:val="both"/>
      </w:pPr>
      <w:bookmarkStart w:id="184" w:name="z202"/>
      <w:bookmarkEnd w:id="183"/>
      <w:r>
        <w:rPr>
          <w:color w:val="000000"/>
          <w:sz w:val="28"/>
        </w:rPr>
        <w:t>      14. ИС ЭРОБ - информационная система "Электронный регистр онкологических больных"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E43B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E43BE4" w:rsidRDefault="00400A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организации и про</w:t>
            </w:r>
            <w:r>
              <w:rPr>
                <w:color w:val="000000"/>
                <w:sz w:val="20"/>
              </w:rPr>
              <w:t>ведения</w:t>
            </w:r>
            <w:r>
              <w:br/>
            </w:r>
            <w:r>
              <w:rPr>
                <w:color w:val="000000"/>
                <w:sz w:val="20"/>
              </w:rPr>
              <w:t>внутренней и внешней экспертиз</w:t>
            </w:r>
            <w:r>
              <w:br/>
            </w:r>
            <w:r>
              <w:rPr>
                <w:color w:val="000000"/>
                <w:sz w:val="20"/>
              </w:rPr>
              <w:t>качества медицинских услуг (помощи)</w:t>
            </w:r>
          </w:p>
        </w:tc>
      </w:tr>
    </w:tbl>
    <w:p w:rsidR="00E43BE4" w:rsidRDefault="00400A5A">
      <w:pPr>
        <w:spacing w:after="0"/>
      </w:pPr>
      <w:bookmarkStart w:id="185" w:name="z204"/>
      <w:r>
        <w:rPr>
          <w:b/>
          <w:color w:val="000000"/>
        </w:rPr>
        <w:t xml:space="preserve"> Внешние индикаторы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индикаторов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информации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Пороговое значение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Индикаторы оценки для организаций, </w:t>
            </w:r>
            <w:r>
              <w:rPr>
                <w:color w:val="000000"/>
                <w:sz w:val="20"/>
              </w:rPr>
              <w:t>оказывающих стационарную помощь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летальности при плановой госпитализации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Удельный вес (%) умерших в стационаре (за исключением пациентов, получающих онкологическую и паллиативную медицинскую помощь) от общего числа пациентов, выбывших </w:t>
            </w:r>
            <w:r>
              <w:rPr>
                <w:color w:val="000000"/>
                <w:sz w:val="20"/>
              </w:rPr>
              <w:t>(выписанных, умерших)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Отчетные данные, МКСП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послеоперационной летальности в случаях плановой госпитализации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Удельный вес (%) умерших в стационаре после оперативных </w:t>
            </w:r>
            <w:r>
              <w:rPr>
                <w:color w:val="000000"/>
                <w:sz w:val="20"/>
              </w:rPr>
              <w:t>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Отчетные данные, МКСП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материнской смертности, из них от: акушерских кровотечений, гестозов, абортов, </w:t>
            </w:r>
            <w:r>
              <w:rPr>
                <w:color w:val="000000"/>
                <w:sz w:val="20"/>
              </w:rPr>
              <w:t>экстрагенитальной патологии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Абсолютное число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мониторинга беременных, родильниц медицинской организации, карта учета материнской смертности,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 по причинам, поддающимся управлению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мла</w:t>
            </w:r>
            <w:r>
              <w:rPr>
                <w:color w:val="000000"/>
                <w:sz w:val="20"/>
              </w:rPr>
              <w:t>денческой смертности, из них от: заболеваний органов дыхания, кишечных инфекций, врожденных пороков развития, болезней перинатального периода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Абсолютное число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учета, родившегося живым, мертворожденного и умершего ребенка в возрасте до 5 ле</w:t>
            </w:r>
            <w:r>
              <w:rPr>
                <w:color w:val="000000"/>
                <w:sz w:val="20"/>
              </w:rPr>
              <w:t>т, информационная система "Регистр прикрепленного пациента"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повторного поступления в течение месяца по поводу одного и того же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Удельный вес (%) </w:t>
            </w:r>
            <w:r>
              <w:rPr>
                <w:color w:val="000000"/>
                <w:sz w:val="20"/>
              </w:rPr>
              <w:t>повторных госпитализаций в течение месяца по поводу одного и того же заболевания от числа госпитализированных за отчетный период (за исключением пациентов с онкологическими и гематологическими заболеваниями, а также пациентов, получающих заместительную тер</w:t>
            </w:r>
            <w:r>
              <w:rPr>
                <w:color w:val="000000"/>
                <w:sz w:val="20"/>
              </w:rPr>
              <w:t>апию)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Отчетные данные, МКСП, СКВС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расхождения клинического и патологоанатомического диагнозов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Абсолютное число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 патологоанатомического исследования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</w:t>
            </w:r>
            <w:r>
              <w:rPr>
                <w:color w:val="000000"/>
                <w:sz w:val="20"/>
              </w:rPr>
              <w:t>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обоснованных жалоб на 1000 пролеченных пациентов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обращений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не должен превышать 1,0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</w:t>
            </w:r>
            <w:r>
              <w:rPr>
                <w:color w:val="000000"/>
                <w:sz w:val="20"/>
              </w:rPr>
              <w:t>эпидемиологического расследования внутрибольничных 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Удельный вес (%) случаев внутрибольничных инфекций с проведением </w:t>
            </w:r>
            <w:r>
              <w:rPr>
                <w:color w:val="000000"/>
                <w:sz w:val="20"/>
              </w:rPr>
              <w:lastRenderedPageBreak/>
              <w:t>эпидемиологического расследования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Протокола разбора случаев на заседании коми</w:t>
            </w:r>
            <w:r>
              <w:rPr>
                <w:color w:val="000000"/>
                <w:sz w:val="20"/>
              </w:rPr>
              <w:t>ссии инфекционного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случаев внутрибольничных инфекций с установленными причинами и фактора</w:t>
            </w:r>
            <w:r>
              <w:rPr>
                <w:color w:val="000000"/>
                <w:sz w:val="20"/>
              </w:rPr>
              <w:t>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Протокола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80 %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Индикаторы оценки для </w:t>
            </w:r>
            <w:r>
              <w:rPr>
                <w:color w:val="000000"/>
                <w:sz w:val="20"/>
              </w:rPr>
              <w:t>организаций, оказывающих амбулаторно-поликлиническую помощь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материнской смертности,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случаев материнской смерти среди прикрепленных жителей с подтвержденными дефектами (экс</w:t>
            </w:r>
            <w:r>
              <w:rPr>
                <w:color w:val="000000"/>
                <w:sz w:val="20"/>
              </w:rPr>
              <w:t>пертами) на уровне ПМСП, за отчетный период на количество прикрепленных женщин фертильного возраста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учета материнской смертности (результаты внешней экспертизы)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младенческой смертности,</w:t>
            </w:r>
            <w:r>
              <w:rPr>
                <w:color w:val="000000"/>
                <w:sz w:val="20"/>
              </w:rPr>
              <w:t xml:space="preserve">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умерших детей в возрасте от 0 до 1 года, предотвратимых на уровне ПМСП на количество детей в возрасте от 0 до 1 года среди прикрепленного населения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учета, родившего</w:t>
            </w:r>
            <w:r>
              <w:rPr>
                <w:color w:val="000000"/>
                <w:sz w:val="20"/>
              </w:rPr>
              <w:t>ся живым, мертворожденного и умершего ребенка в возрасте до 1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беременности ЖФВ с экстрагенитальной патологией, которым абсолютно противопоказана беременнос</w:t>
            </w:r>
            <w:r>
              <w:rPr>
                <w:color w:val="000000"/>
                <w:sz w:val="20"/>
              </w:rPr>
              <w:t>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Удельный вес (%) случаев беременности ЖФВ с экстрагенитальной патологией, которым абсолютно противопоказана беременность среди прикрепленных </w:t>
            </w:r>
            <w:r>
              <w:rPr>
                <w:color w:val="000000"/>
                <w:sz w:val="20"/>
              </w:rPr>
              <w:lastRenderedPageBreak/>
              <w:t>жителей на общее количество ЖФВ среди прикрепленных жителей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СКВС, информационная система "Регистр </w:t>
            </w:r>
            <w:r>
              <w:rPr>
                <w:color w:val="000000"/>
                <w:sz w:val="20"/>
              </w:rPr>
              <w:t>беременных и женщин фертильного возраста"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запущенных случаев среди впервые выявленных больных с туберкулезом легких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запущенных случаев у впервые выявленных туберкулезом легких среди прикре</w:t>
            </w:r>
            <w:r>
              <w:rPr>
                <w:color w:val="000000"/>
                <w:sz w:val="20"/>
              </w:rPr>
              <w:t>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Информационная система "Национальный реестр больных туберкулезом"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Уменьшение значения показателя отчетного периода по сравнению с </w:t>
            </w:r>
            <w:r>
              <w:rPr>
                <w:color w:val="000000"/>
                <w:sz w:val="20"/>
              </w:rPr>
              <w:t>предыдущим на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впервые выявленных больных злокачественными новообразованиями 3-4 стадии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впервые выявленных больных злокачественными новообразованиями 3-4 стадии от общего количества впервые выявленных больных злокачественн</w:t>
            </w:r>
            <w:r>
              <w:rPr>
                <w:color w:val="000000"/>
                <w:sz w:val="20"/>
              </w:rPr>
              <w:t>ыми новообразованиями за отчетный период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Информационная система "Электронный регистр онкологических больных"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обоснованных обращении на качество ок</w:t>
            </w:r>
            <w:r>
              <w:rPr>
                <w:color w:val="000000"/>
                <w:sz w:val="20"/>
              </w:rPr>
              <w:t>азания медицинских услуг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обоснованных жалоб на 1000 случаев поликлинического обращения пациента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обращений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не должен превышать 3,0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Показатель госпитализации больных с осложнениями заболеваний </w:t>
            </w:r>
            <w:r>
              <w:rPr>
                <w:color w:val="000000"/>
                <w:sz w:val="20"/>
              </w:rPr>
              <w:t>сердечно-сосудистой системы (артериальная гипертензия, инфаркт миокарда, инсульт)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стационарно пролеченных больных с осложнениями заболеваний сердечно-сосудистой системы (артериальная гипертензия, инфаркт миокарда, инсульт) на количество пр</w:t>
            </w:r>
            <w:r>
              <w:rPr>
                <w:color w:val="000000"/>
                <w:sz w:val="20"/>
              </w:rPr>
              <w:t>икрепленного населения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СКВС, ИС ЭРСБ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эпидемиологического расследования внутрибольничных 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случаев внутрибольничных инфекци</w:t>
            </w:r>
            <w:r>
              <w:rPr>
                <w:color w:val="000000"/>
                <w:sz w:val="20"/>
              </w:rPr>
              <w:t xml:space="preserve">й с проведением эпидемиологического расследования от общего числа </w:t>
            </w:r>
            <w:r>
              <w:rPr>
                <w:color w:val="000000"/>
                <w:sz w:val="20"/>
              </w:rPr>
              <w:lastRenderedPageBreak/>
              <w:t>зарегистрированных случаев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не должен превышать 3,0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установления причин и фа</w:t>
            </w:r>
            <w:r>
              <w:rPr>
                <w:color w:val="000000"/>
                <w:sz w:val="20"/>
              </w:rPr>
              <w:t>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80%</w:t>
            </w:r>
          </w:p>
        </w:tc>
      </w:tr>
      <w:tr w:rsidR="00E43B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охвата иммунизацией детей до 5 лет против целевых инфекций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 (%) детей целевой группы, охваченных иммунизацией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 в нарастании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Отчетная форма № 4, утвержденная приказом Министра национальной экономики Республики Казахстан от 30 мая 2015 года № 415, журнал учета профилактических прививок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индикатора стремится к 95% за год (ежемесячно не менее 7,9%)</w:t>
            </w:r>
          </w:p>
        </w:tc>
      </w:tr>
    </w:tbl>
    <w:p w:rsidR="00E43BE4" w:rsidRDefault="00400A5A">
      <w:pPr>
        <w:spacing w:after="0"/>
        <w:jc w:val="both"/>
      </w:pPr>
      <w:bookmarkStart w:id="186" w:name="z205"/>
      <w:r>
        <w:rPr>
          <w:color w:val="000000"/>
          <w:sz w:val="28"/>
        </w:rPr>
        <w:t>      Расшифровка аббревиатур и сокращений:</w:t>
      </w:r>
    </w:p>
    <w:p w:rsidR="00E43BE4" w:rsidRDefault="00400A5A">
      <w:pPr>
        <w:spacing w:after="0"/>
        <w:jc w:val="both"/>
      </w:pPr>
      <w:bookmarkStart w:id="187" w:name="z206"/>
      <w:bookmarkEnd w:id="186"/>
      <w:r>
        <w:rPr>
          <w:color w:val="000000"/>
          <w:sz w:val="28"/>
        </w:rPr>
        <w:t>      1. МКСП – медицинская карта стационарного пациента</w:t>
      </w:r>
    </w:p>
    <w:p w:rsidR="00E43BE4" w:rsidRDefault="00400A5A">
      <w:pPr>
        <w:spacing w:after="0"/>
        <w:jc w:val="both"/>
      </w:pPr>
      <w:bookmarkStart w:id="188" w:name="z207"/>
      <w:bookmarkEnd w:id="187"/>
      <w:r>
        <w:rPr>
          <w:color w:val="000000"/>
          <w:sz w:val="28"/>
        </w:rPr>
        <w:t>      2. ИС ЭРСБ - информационная система "Электронный регистр стационарных больных"</w:t>
      </w:r>
    </w:p>
    <w:p w:rsidR="00E43BE4" w:rsidRDefault="00400A5A">
      <w:pPr>
        <w:spacing w:after="0"/>
        <w:jc w:val="both"/>
      </w:pPr>
      <w:bookmarkStart w:id="189" w:name="z208"/>
      <w:bookmarkEnd w:id="188"/>
      <w:r>
        <w:rPr>
          <w:color w:val="000000"/>
          <w:sz w:val="28"/>
        </w:rPr>
        <w:t>      3. СКВС – статистическая карта выбывшего из стационара</w:t>
      </w:r>
    </w:p>
    <w:p w:rsidR="00E43BE4" w:rsidRDefault="00400A5A">
      <w:pPr>
        <w:spacing w:after="0"/>
        <w:jc w:val="both"/>
      </w:pPr>
      <w:bookmarkStart w:id="190" w:name="z209"/>
      <w:bookmarkEnd w:id="189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ПМСП - первичная медико-санитарная помощь</w:t>
      </w:r>
    </w:p>
    <w:p w:rsidR="00E43BE4" w:rsidRDefault="00400A5A">
      <w:pPr>
        <w:spacing w:after="0"/>
        <w:jc w:val="both"/>
      </w:pPr>
      <w:bookmarkStart w:id="191" w:name="z210"/>
      <w:bookmarkEnd w:id="190"/>
      <w:r>
        <w:rPr>
          <w:color w:val="000000"/>
          <w:sz w:val="28"/>
        </w:rPr>
        <w:t>      5. ЖФВ - женщины фертильного возраста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E43B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E43BE4" w:rsidRDefault="00400A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color w:val="000000"/>
                <w:sz w:val="20"/>
              </w:rPr>
              <w:t>внутренней и внешней экспертиз</w:t>
            </w:r>
            <w:r>
              <w:br/>
            </w:r>
            <w:r>
              <w:rPr>
                <w:color w:val="000000"/>
                <w:sz w:val="20"/>
              </w:rPr>
              <w:t>качества медицинских услуг</w:t>
            </w:r>
            <w:r>
              <w:br/>
            </w:r>
            <w:r>
              <w:rPr>
                <w:color w:val="000000"/>
                <w:sz w:val="20"/>
              </w:rPr>
              <w:t>(помощи)</w:t>
            </w:r>
          </w:p>
        </w:tc>
      </w:tr>
    </w:tbl>
    <w:p w:rsidR="00E43BE4" w:rsidRDefault="00400A5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3 - в редакции приказа Министра здравоохранения РК от 29.04.2022 № ҚР ДСМ-39 (вводится в действие с 01.07.2022).</w:t>
      </w:r>
    </w:p>
    <w:p w:rsidR="00E43BE4" w:rsidRDefault="00400A5A">
      <w:pPr>
        <w:spacing w:after="0"/>
      </w:pPr>
      <w:r>
        <w:rPr>
          <w:b/>
          <w:color w:val="000000"/>
        </w:rPr>
        <w:t xml:space="preserve"> Экспертное заключение и (или) заключение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      1. Фамилия, имя, отчество (при его наличии) лица, проводившего </w:t>
      </w:r>
      <w:r>
        <w:rPr>
          <w:color w:val="000000"/>
          <w:sz w:val="28"/>
        </w:rPr>
        <w:t>экспертизу, с указанием специальности, должности, ученой степени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2. Наименование субъекта (объекта) здравоохранения, в котором проводилась экспертиза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       3. Основание проведения экспертизы, либо сведения о заказчике 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lastRenderedPageBreak/>
        <w:t>      4. Сроки проведения эксп</w:t>
      </w:r>
      <w:r>
        <w:rPr>
          <w:color w:val="000000"/>
          <w:sz w:val="28"/>
        </w:rPr>
        <w:t>ертизы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5. Период проведения экспертизы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       6. Предмет экспертизы 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 xml:space="preserve">       7. Сведения о результатах экспертизы, в том числе о выявленных нарушениях, об их характере 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8. Выводы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9. Рекомендации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      ______________________________________</w:t>
      </w:r>
      <w:r>
        <w:rPr>
          <w:color w:val="000000"/>
          <w:sz w:val="28"/>
        </w:rPr>
        <w:t>__________ ________________________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наличии), подпись лица, проводившего экспертизу</w:t>
      </w:r>
    </w:p>
    <w:p w:rsidR="00E43BE4" w:rsidRDefault="00400A5A">
      <w:pPr>
        <w:spacing w:after="0"/>
        <w:jc w:val="both"/>
      </w:pPr>
      <w:r>
        <w:rPr>
          <w:color w:val="000000"/>
          <w:sz w:val="28"/>
        </w:rPr>
        <w:t>Дата "____" ___________ 20 ___ года</w:t>
      </w:r>
    </w:p>
    <w:p w:rsidR="00E43BE4" w:rsidRDefault="00400A5A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E43B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BE4" w:rsidRDefault="00400A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ДСМ-2</w:t>
            </w:r>
            <w:r>
              <w:rPr>
                <w:color w:val="000000"/>
                <w:sz w:val="20"/>
              </w:rPr>
              <w:t>30/2020</w:t>
            </w:r>
          </w:p>
        </w:tc>
      </w:tr>
    </w:tbl>
    <w:p w:rsidR="00E43BE4" w:rsidRDefault="00400A5A">
      <w:pPr>
        <w:spacing w:after="0"/>
      </w:pPr>
      <w:bookmarkStart w:id="192" w:name="z224"/>
      <w:r>
        <w:rPr>
          <w:b/>
          <w:color w:val="000000"/>
        </w:rPr>
        <w:t xml:space="preserve"> Перечень некоторых утративших силу приказов в области здравоохранения</w:t>
      </w:r>
    </w:p>
    <w:p w:rsidR="00E43BE4" w:rsidRDefault="00400A5A">
      <w:pPr>
        <w:spacing w:after="0"/>
        <w:jc w:val="both"/>
      </w:pPr>
      <w:bookmarkStart w:id="193" w:name="z225"/>
      <w:bookmarkEnd w:id="192"/>
      <w:r>
        <w:rPr>
          <w:color w:val="000000"/>
          <w:sz w:val="28"/>
        </w:rPr>
        <w:t xml:space="preserve">       1) приказ</w:t>
      </w:r>
      <w:r>
        <w:rPr>
          <w:color w:val="000000"/>
          <w:sz w:val="28"/>
        </w:rPr>
        <w:t xml:space="preserve">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</w:t>
      </w:r>
      <w:r>
        <w:rPr>
          <w:color w:val="000000"/>
          <w:sz w:val="28"/>
        </w:rPr>
        <w:t>ции нормативных правовых актов под № 10880, опубликован 1 октября 2015 года в газете "Казахстанская правда" № 187);</w:t>
      </w:r>
    </w:p>
    <w:p w:rsidR="00E43BE4" w:rsidRDefault="00400A5A">
      <w:pPr>
        <w:spacing w:after="0"/>
        <w:jc w:val="both"/>
      </w:pPr>
      <w:bookmarkStart w:id="194" w:name="z226"/>
      <w:bookmarkEnd w:id="193"/>
      <w:r>
        <w:rPr>
          <w:color w:val="000000"/>
          <w:sz w:val="28"/>
        </w:rPr>
        <w:t xml:space="preserve">       2) приказ Министра здравоохранения и социального развития Республики Казахстан от 28 июня 2016 года № 568 "О внесении изменения в при</w:t>
      </w:r>
      <w:r>
        <w:rPr>
          <w:color w:val="000000"/>
          <w:sz w:val="28"/>
        </w:rPr>
        <w:t>каз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</w:t>
      </w:r>
      <w:r>
        <w:rPr>
          <w:color w:val="000000"/>
          <w:sz w:val="28"/>
        </w:rPr>
        <w:t>трации нормативных правовых актов под № 14026, опубликован 15 сентября 2016 года в Эталонном контрольном банке нормативных правовых актов Республики Казахстан в электронном виде);</w:t>
      </w:r>
    </w:p>
    <w:p w:rsidR="00E43BE4" w:rsidRDefault="00400A5A">
      <w:pPr>
        <w:spacing w:after="0"/>
        <w:jc w:val="both"/>
      </w:pPr>
      <w:bookmarkStart w:id="195" w:name="z227"/>
      <w:bookmarkEnd w:id="194"/>
      <w:r>
        <w:rPr>
          <w:color w:val="000000"/>
          <w:sz w:val="28"/>
        </w:rPr>
        <w:t xml:space="preserve">       3) приказ Министра здравоохранения Республики Казахстан от 11 февраля</w:t>
      </w:r>
      <w:r>
        <w:rPr>
          <w:color w:val="000000"/>
          <w:sz w:val="28"/>
        </w:rPr>
        <w:t xml:space="preserve"> 2019 года № ҚР ДСМ-3 "О внесении изменений и дополнения в приказ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</w:t>
      </w:r>
      <w:r>
        <w:rPr>
          <w:color w:val="000000"/>
          <w:sz w:val="28"/>
        </w:rPr>
        <w:t xml:space="preserve">инских услуг" (зарегистрирован </w:t>
      </w:r>
      <w:r>
        <w:rPr>
          <w:color w:val="000000"/>
          <w:sz w:val="28"/>
        </w:rPr>
        <w:lastRenderedPageBreak/>
        <w:t>в Реестре государственной регистрации нормативных правовых актов под № 18300, опубликован 15 февраля 2019 года в Эталонном контрольном банке нормативных правовых актов Республики Казахстан в электронном виде).</w:t>
      </w:r>
    </w:p>
    <w:bookmarkEnd w:id="195"/>
    <w:p w:rsidR="00E43BE4" w:rsidRDefault="00400A5A">
      <w:pPr>
        <w:spacing w:after="0"/>
      </w:pPr>
      <w:r>
        <w:br/>
      </w:r>
      <w:r>
        <w:br/>
      </w:r>
    </w:p>
    <w:p w:rsidR="00E43BE4" w:rsidRDefault="00400A5A">
      <w:pPr>
        <w:pStyle w:val="disclaimer"/>
      </w:pPr>
      <w:r>
        <w:rPr>
          <w:color w:val="000000"/>
        </w:rPr>
        <w:t xml:space="preserve">© 2012. РГП </w:t>
      </w:r>
      <w:r>
        <w:rPr>
          <w:color w:val="000000"/>
        </w:rPr>
        <w:t>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43BE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E4"/>
    <w:rsid w:val="00400A5A"/>
    <w:rsid w:val="00E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0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0A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0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0A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10350</Words>
  <Characters>58999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2022-07-02T12:22:00Z</dcterms:created>
  <dcterms:modified xsi:type="dcterms:W3CDTF">2022-07-02T12:22:00Z</dcterms:modified>
</cp:coreProperties>
</file>