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BB" w:rsidRDefault="003D2D6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BB" w:rsidRPr="003D2D66" w:rsidRDefault="003D2D66">
      <w:pPr>
        <w:spacing w:after="0"/>
        <w:rPr>
          <w:lang w:val="ru-RU"/>
        </w:rPr>
      </w:pPr>
      <w:r w:rsidRPr="003D2D66">
        <w:rPr>
          <w:b/>
          <w:color w:val="000000"/>
          <w:sz w:val="28"/>
          <w:lang w:val="ru-RU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0" w:name="_GoBack"/>
      <w:r w:rsidRPr="003D2D66">
        <w:rPr>
          <w:color w:val="000000"/>
          <w:sz w:val="28"/>
          <w:lang w:val="ru-RU"/>
        </w:rPr>
        <w:t>Приказ Министра здравоохранения Республики Казахстан от 13 ноября 2020 года № Қ</w:t>
      </w:r>
      <w:proofErr w:type="gramStart"/>
      <w:r w:rsidRPr="003D2D66">
        <w:rPr>
          <w:color w:val="000000"/>
          <w:sz w:val="28"/>
          <w:lang w:val="ru-RU"/>
        </w:rPr>
        <w:t>Р</w:t>
      </w:r>
      <w:proofErr w:type="gramEnd"/>
      <w:r w:rsidRPr="003D2D66">
        <w:rPr>
          <w:color w:val="000000"/>
          <w:sz w:val="28"/>
          <w:lang w:val="ru-RU"/>
        </w:rPr>
        <w:t xml:space="preserve"> ДСМ-194/2020</w:t>
      </w:r>
      <w:bookmarkEnd w:id="0"/>
      <w:r w:rsidRPr="003D2D66">
        <w:rPr>
          <w:color w:val="000000"/>
          <w:sz w:val="28"/>
          <w:lang w:val="ru-RU"/>
        </w:rPr>
        <w:t xml:space="preserve">. Зарегистрирован в </w:t>
      </w:r>
      <w:r w:rsidRPr="003D2D66">
        <w:rPr>
          <w:color w:val="000000"/>
          <w:sz w:val="28"/>
          <w:lang w:val="ru-RU"/>
        </w:rPr>
        <w:t>Министерстве юстиции Республики Казахстан 16 ноября 2020 года № 21642.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" w:name="z4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В соответствии с пунктом 4 статьи 123 Кодекса Республики Казахстан от 7 июля 2020 года "О здоровье народа и системе здравоохранения" и пунктом 1 статьи 10 Закона Республики Казах</w:t>
      </w:r>
      <w:r w:rsidRPr="003D2D66">
        <w:rPr>
          <w:color w:val="000000"/>
          <w:sz w:val="28"/>
          <w:lang w:val="ru-RU"/>
        </w:rPr>
        <w:t>стан от 15 апреля 2013 года "О государственных услугах" ПРИКАЗЫВАЮ:</w:t>
      </w:r>
    </w:p>
    <w:p w:rsidR="00522DBB" w:rsidRDefault="003D2D66">
      <w:pPr>
        <w:spacing w:after="0"/>
        <w:jc w:val="both"/>
      </w:pPr>
      <w:bookmarkStart w:id="2" w:name="z5"/>
      <w:bookmarkEnd w:id="1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1. Утвердить Правила прикрепления физических лиц к организациям здравоохранения, оказывающим первичную медико-санитарную помощь согласно приложению </w:t>
      </w:r>
      <w:r>
        <w:rPr>
          <w:color w:val="000000"/>
          <w:sz w:val="28"/>
        </w:rPr>
        <w:t>1 к настоящему приказу.</w:t>
      </w:r>
    </w:p>
    <w:p w:rsidR="00522DBB" w:rsidRDefault="003D2D66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</w:t>
      </w:r>
      <w:r w:rsidRPr="003D2D66">
        <w:rPr>
          <w:color w:val="000000"/>
          <w:sz w:val="28"/>
          <w:lang w:val="ru-RU"/>
        </w:rPr>
        <w:t>2.</w:t>
      </w:r>
      <w:r w:rsidRPr="003D2D66">
        <w:rPr>
          <w:color w:val="000000"/>
          <w:sz w:val="28"/>
          <w:lang w:val="ru-RU"/>
        </w:rPr>
        <w:t xml:space="preserve"> Признать утратившими силу некоторые приказы и структурные элементы некоторых приказов Министерства здравоохранения Республики согласно приложению </w:t>
      </w:r>
      <w:r>
        <w:rPr>
          <w:color w:val="000000"/>
          <w:sz w:val="28"/>
        </w:rPr>
        <w:t xml:space="preserve">2 к настоящему приказу. 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</w:t>
      </w:r>
      <w:r w:rsidRPr="003D2D66">
        <w:rPr>
          <w:color w:val="000000"/>
          <w:sz w:val="28"/>
          <w:lang w:val="ru-RU"/>
        </w:rPr>
        <w:t>спублики Казахстан в установленном законодательством Республики Казахстан порядке обеспечить: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размещение настоящего приказа на интернет-ресурсе Ми</w:t>
      </w:r>
      <w:r w:rsidRPr="003D2D66">
        <w:rPr>
          <w:color w:val="000000"/>
          <w:sz w:val="28"/>
          <w:lang w:val="ru-RU"/>
        </w:rPr>
        <w:t>нистерства здравоохранения Республики Казахстан;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</w:t>
      </w:r>
      <w:r w:rsidRPr="003D2D66">
        <w:rPr>
          <w:color w:val="000000"/>
          <w:sz w:val="28"/>
          <w:lang w:val="ru-RU"/>
        </w:rPr>
        <w:t>еспублики Казахстан сведений об исполнении мероприятий, предусмотренных подпунктами 1) и 2).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5. Настоящий приказ вводится</w:t>
      </w:r>
      <w:r w:rsidRPr="003D2D66">
        <w:rPr>
          <w:color w:val="00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522DB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22DBB" w:rsidRDefault="003D2D6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D2D6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</w:t>
            </w:r>
          </w:p>
          <w:p w:rsidR="00522DBB" w:rsidRDefault="00522DBB">
            <w:pPr>
              <w:spacing w:after="20"/>
              <w:ind w:left="20"/>
              <w:jc w:val="both"/>
            </w:pPr>
          </w:p>
          <w:p w:rsidR="00522DBB" w:rsidRDefault="00522DBB">
            <w:pPr>
              <w:spacing w:after="0"/>
            </w:pPr>
          </w:p>
          <w:p w:rsidR="00522DBB" w:rsidRDefault="003D2D6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0"/>
              <w:jc w:val="center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lastRenderedPageBreak/>
              <w:t>Министра здравоохранения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от 13 ноября 2020 года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№ ҚР ДСМ-194/2020</w:t>
            </w:r>
          </w:p>
        </w:tc>
      </w:tr>
    </w:tbl>
    <w:p w:rsidR="00522DBB" w:rsidRPr="003D2D66" w:rsidRDefault="003D2D66">
      <w:pPr>
        <w:spacing w:after="0"/>
        <w:rPr>
          <w:lang w:val="ru-RU"/>
        </w:rPr>
      </w:pPr>
      <w:bookmarkStart w:id="10" w:name="z15"/>
      <w:r w:rsidRPr="003D2D66">
        <w:rPr>
          <w:b/>
          <w:color w:val="000000"/>
          <w:lang w:val="ru-RU"/>
        </w:rPr>
        <w:lastRenderedPageBreak/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p w:rsidR="00522DBB" w:rsidRPr="003D2D66" w:rsidRDefault="003D2D66">
      <w:pPr>
        <w:spacing w:after="0"/>
        <w:rPr>
          <w:lang w:val="ru-RU"/>
        </w:rPr>
      </w:pPr>
      <w:bookmarkStart w:id="11" w:name="z16"/>
      <w:bookmarkEnd w:id="10"/>
      <w:r w:rsidRPr="003D2D66">
        <w:rPr>
          <w:b/>
          <w:color w:val="000000"/>
          <w:lang w:val="ru-RU"/>
        </w:rPr>
        <w:t xml:space="preserve"> Глава 1. Общие положения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2" w:name="z17"/>
      <w:bookmarkEnd w:id="11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1. Настоящие Правила прикрепления физических лиц к организациям здравоохранения, оказыв</w:t>
      </w:r>
      <w:r w:rsidRPr="003D2D66">
        <w:rPr>
          <w:color w:val="000000"/>
          <w:sz w:val="28"/>
          <w:lang w:val="ru-RU"/>
        </w:rPr>
        <w:t>ающим первичную медико-санитарную помощь (далее – Правила) разработаны в соответствии с пунктом 4 статьи 123 Кодекса Республики Казахстан от 7 июля 2020 года "О здоровье народа и системе здравоохранения" (далее – Кодекс) и пунктом 1 статьи 10 Закона Респуб</w:t>
      </w:r>
      <w:r w:rsidRPr="003D2D66">
        <w:rPr>
          <w:color w:val="000000"/>
          <w:sz w:val="28"/>
          <w:lang w:val="ru-RU"/>
        </w:rPr>
        <w:t>лики Казахстан от 15 апреля 2013 года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2. Основные понятия, исп</w:t>
      </w:r>
      <w:r w:rsidRPr="003D2D66">
        <w:rPr>
          <w:color w:val="000000"/>
          <w:sz w:val="28"/>
          <w:lang w:val="ru-RU"/>
        </w:rPr>
        <w:t>ользуемые в настоящих Правилах: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4" w:name="z161"/>
      <w:bookmarkEnd w:id="1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административно-территориальная единица – село, поселок, сельский округ, район в городе, город, район, область;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5" w:name="z162"/>
      <w:bookmarkEnd w:id="1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фонд социального медицинского страхования (далее – фонд) – некоммерческая организация, произво</w:t>
      </w:r>
      <w:r w:rsidRPr="003D2D66">
        <w:rPr>
          <w:color w:val="000000"/>
          <w:sz w:val="28"/>
          <w:lang w:val="ru-RU"/>
        </w:rPr>
        <w:t>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</w:t>
      </w:r>
      <w:r w:rsidRPr="003D2D66">
        <w:rPr>
          <w:color w:val="000000"/>
          <w:sz w:val="28"/>
          <w:lang w:val="ru-RU"/>
        </w:rPr>
        <w:t>е законами Республики Казахстан;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6" w:name="z163"/>
      <w:bookmarkEnd w:id="1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ребенок (дети) – лицо, не достигшее восемнадцатилетнего возраста (совершеннолетия);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7" w:name="z164"/>
      <w:bookmarkEnd w:id="1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4) законные представители ребенка – родители (родитель), усыновители (удочерители), опекун или попечитель, приемный родитель</w:t>
      </w:r>
      <w:r w:rsidRPr="003D2D66">
        <w:rPr>
          <w:color w:val="000000"/>
          <w:sz w:val="28"/>
          <w:lang w:val="ru-RU"/>
        </w:rPr>
        <w:t xml:space="preserve"> (приемные родители), патронатный воспитатель и другие заменяющие их лица, осуществляющие в соответствии с законодательством</w:t>
      </w:r>
      <w:r>
        <w:rPr>
          <w:color w:val="000000"/>
          <w:sz w:val="28"/>
        </w:rPr>
        <w:t> </w:t>
      </w:r>
      <w:r w:rsidRPr="003D2D66">
        <w:rPr>
          <w:color w:val="000000"/>
          <w:sz w:val="28"/>
          <w:lang w:val="ru-RU"/>
        </w:rPr>
        <w:t>Республики</w:t>
      </w:r>
      <w:r>
        <w:rPr>
          <w:color w:val="000000"/>
          <w:sz w:val="28"/>
        </w:rPr>
        <w:t> </w:t>
      </w:r>
      <w:r w:rsidRPr="003D2D66">
        <w:rPr>
          <w:color w:val="000000"/>
          <w:sz w:val="28"/>
          <w:lang w:val="ru-RU"/>
        </w:rPr>
        <w:t>Казахстан заботу, образование, воспитание, защиту прав и интересов ребенка;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8" w:name="z165"/>
      <w:bookmarkEnd w:id="1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5) уполномоченный орган в области здра</w:t>
      </w:r>
      <w:r w:rsidRPr="003D2D66">
        <w:rPr>
          <w:color w:val="000000"/>
          <w:sz w:val="28"/>
          <w:lang w:val="ru-RU"/>
        </w:rPr>
        <w:t>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</w:t>
      </w:r>
      <w:r w:rsidRPr="003D2D66">
        <w:rPr>
          <w:color w:val="000000"/>
          <w:sz w:val="28"/>
          <w:lang w:val="ru-RU"/>
        </w:rPr>
        <w:t xml:space="preserve">кого образования, санитарно-эпидемиологического благополучия населения, обращения лекарственных </w:t>
      </w:r>
      <w:r w:rsidRPr="003D2D66">
        <w:rPr>
          <w:color w:val="000000"/>
          <w:sz w:val="28"/>
          <w:lang w:val="ru-RU"/>
        </w:rPr>
        <w:lastRenderedPageBreak/>
        <w:t>средств и медицинских изделий, качества оказания медицинских услуг (помощи);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9" w:name="z166"/>
      <w:bookmarkEnd w:id="1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6) трудящийся мигрант – лицо, являющееся гражданином государства-члена Еврази</w:t>
      </w:r>
      <w:r w:rsidRPr="003D2D66">
        <w:rPr>
          <w:color w:val="000000"/>
          <w:sz w:val="28"/>
          <w:lang w:val="ru-RU"/>
        </w:rPr>
        <w:t>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0" w:name="z167"/>
      <w:bookmarkEnd w:id="19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7) кандас – этнический казах и (или</w:t>
      </w:r>
      <w:r w:rsidRPr="003D2D66">
        <w:rPr>
          <w:color w:val="000000"/>
          <w:sz w:val="28"/>
          <w:lang w:val="ru-RU"/>
        </w:rPr>
        <w:t>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 Республики Казахстан "О миграции населения";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1" w:name="z168"/>
      <w:bookmarkEnd w:id="20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8) </w:t>
      </w:r>
      <w:r w:rsidRPr="003D2D66">
        <w:rPr>
          <w:color w:val="000000"/>
          <w:sz w:val="28"/>
          <w:lang w:val="ru-RU"/>
        </w:rPr>
        <w:t>вновь вводимый объе</w:t>
      </w:r>
      <w:proofErr w:type="gramStart"/>
      <w:r w:rsidRPr="003D2D66">
        <w:rPr>
          <w:color w:val="000000"/>
          <w:sz w:val="28"/>
          <w:lang w:val="ru-RU"/>
        </w:rPr>
        <w:t>кт здр</w:t>
      </w:r>
      <w:proofErr w:type="gramEnd"/>
      <w:r w:rsidRPr="003D2D66">
        <w:rPr>
          <w:color w:val="000000"/>
          <w:sz w:val="28"/>
          <w:lang w:val="ru-RU"/>
        </w:rPr>
        <w:t>авоохранения, оказывающий ПМСП (далее – вновь вводимый объект здравоохранения) – объект ПМСП, включенный в региональный</w:t>
      </w:r>
      <w:r>
        <w:rPr>
          <w:color w:val="000000"/>
          <w:sz w:val="28"/>
        </w:rPr>
        <w:t> </w:t>
      </w:r>
      <w:r w:rsidRPr="003D2D66">
        <w:rPr>
          <w:color w:val="000000"/>
          <w:sz w:val="28"/>
          <w:lang w:val="ru-RU"/>
        </w:rPr>
        <w:t>перспективный план</w:t>
      </w:r>
      <w:r>
        <w:rPr>
          <w:color w:val="000000"/>
          <w:sz w:val="28"/>
        </w:rPr>
        <w:t> </w:t>
      </w:r>
      <w:r w:rsidRPr="003D2D66">
        <w:rPr>
          <w:color w:val="000000"/>
          <w:sz w:val="28"/>
          <w:lang w:val="ru-RU"/>
        </w:rPr>
        <w:t>развития инфраструктуры здравоохранения и впервые принятый в эксплуатацию путем возведения н</w:t>
      </w:r>
      <w:r w:rsidRPr="003D2D66">
        <w:rPr>
          <w:color w:val="000000"/>
          <w:sz w:val="28"/>
          <w:lang w:val="ru-RU"/>
        </w:rPr>
        <w:t>ового или впервые открытый путем изменения существующего объекта;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2" w:name="z169"/>
      <w:bookmarkEnd w:id="21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9)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3" w:name="z170"/>
      <w:bookmarkEnd w:id="22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10) застрахованный – лицо, в отношении которого осуществляется добровольное медицинское страхование;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4" w:name="z171"/>
      <w:bookmarkEnd w:id="2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11) субъект цифрового здравоохранения – физические и юридические лица, государственные органы, осуществляющие деятельность или вступающие в </w:t>
      </w:r>
      <w:r w:rsidRPr="003D2D66">
        <w:rPr>
          <w:color w:val="000000"/>
          <w:sz w:val="28"/>
          <w:lang w:val="ru-RU"/>
        </w:rPr>
        <w:t>общественные отношения в области цифрового здравоохранения;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5" w:name="z172"/>
      <w:bookmarkEnd w:id="2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</w:t>
      </w:r>
      <w:r w:rsidRPr="003D2D66">
        <w:rPr>
          <w:color w:val="000000"/>
          <w:sz w:val="28"/>
          <w:lang w:val="ru-RU"/>
        </w:rPr>
        <w:t>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5"/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Пункт 2 - в</w:t>
      </w:r>
      <w:r>
        <w:rPr>
          <w:color w:val="FF0000"/>
          <w:sz w:val="28"/>
        </w:rPr>
        <w:t xml:space="preserve"> редакции приказа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6" w:name="z27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 xml:space="preserve">3. Прикрепление физических лиц к организациям ПМСП является </w:t>
      </w:r>
      <w:r w:rsidRPr="003D2D66">
        <w:rPr>
          <w:color w:val="000000"/>
          <w:sz w:val="28"/>
          <w:lang w:val="ru-RU"/>
        </w:rPr>
        <w:t>основанием для оказания ПМСП и осуществляется на принципах: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lastRenderedPageBreak/>
        <w:t>     </w:t>
      </w:r>
      <w:r w:rsidRPr="003D2D66">
        <w:rPr>
          <w:color w:val="000000"/>
          <w:sz w:val="28"/>
          <w:lang w:val="ru-RU"/>
        </w:rPr>
        <w:t xml:space="preserve"> 1) семейного принципа обслуживания;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территориальной доступности ПМСП;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свободного выбора медицинской организации в пределах территориальной доступности ПМСП;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4) удовле</w:t>
      </w:r>
      <w:r w:rsidRPr="003D2D66">
        <w:rPr>
          <w:color w:val="000000"/>
          <w:sz w:val="28"/>
          <w:lang w:val="ru-RU"/>
        </w:rPr>
        <w:t>творенности пациента качеством медицинской помощи;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5) равноправия и добросовестной конкуренции независимо от формы собственности и ведомственной принадлежности.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2" w:name="z133"/>
      <w:bookmarkEnd w:id="31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3-1. Прикрепление к организациям ПМСП граждан Республики Казахстан, кандасов, бежен</w:t>
      </w:r>
      <w:r w:rsidRPr="003D2D66">
        <w:rPr>
          <w:color w:val="000000"/>
          <w:sz w:val="28"/>
          <w:lang w:val="ru-RU"/>
        </w:rPr>
        <w:t>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</w:t>
      </w:r>
      <w:r w:rsidRPr="003D2D66">
        <w:rPr>
          <w:color w:val="000000"/>
          <w:sz w:val="28"/>
          <w:lang w:val="ru-RU"/>
        </w:rPr>
        <w:t>истеме обязательного социального медицинского страхования (далее – ОСМС).</w:t>
      </w:r>
    </w:p>
    <w:bookmarkEnd w:id="32"/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</w:t>
      </w:r>
      <w:r w:rsidRPr="003D2D66">
        <w:rPr>
          <w:color w:val="000000"/>
          <w:sz w:val="28"/>
          <w:lang w:val="ru-RU"/>
        </w:rPr>
        <w:t>МСП в рамках добровольного медицинского страхования (далее – ДМС);</w:t>
      </w:r>
    </w:p>
    <w:p w:rsidR="00522DBB" w:rsidRPr="003D2D66" w:rsidRDefault="003D2D66">
      <w:pPr>
        <w:spacing w:after="0"/>
        <w:jc w:val="both"/>
        <w:rPr>
          <w:lang w:val="ru-RU"/>
        </w:rPr>
      </w:pPr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медицинской помощи в рамках ГОБМП по перечню и в объеме, утвержденному приказом Министра здравоохранения Республики Казахстан от 9 октября 2020 года № ҚР ДСМ-121/2020 "Об утверждении</w:t>
      </w:r>
      <w:r w:rsidRPr="003D2D66">
        <w:rPr>
          <w:color w:val="000000"/>
          <w:sz w:val="28"/>
          <w:lang w:val="ru-RU"/>
        </w:rPr>
        <w:t xml:space="preserve">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</w:t>
      </w:r>
      <w:r w:rsidRPr="003D2D66">
        <w:rPr>
          <w:color w:val="000000"/>
          <w:sz w:val="28"/>
          <w:lang w:val="ru-RU"/>
        </w:rPr>
        <w:t>сплатной медицинской помощи" (зарегистрирован в Реестре государственной регистрации нормативных правовых актов под № 21407);</w:t>
      </w:r>
    </w:p>
    <w:p w:rsidR="00522DBB" w:rsidRPr="003D2D66" w:rsidRDefault="003D2D66">
      <w:pPr>
        <w:spacing w:after="0"/>
        <w:jc w:val="both"/>
        <w:rPr>
          <w:lang w:val="ru-RU"/>
        </w:rPr>
      </w:pPr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медицинской помощи в системе ОСМС в соответствии с пунктом 3 статьи 2 Закона Республики Казахстан "Об обязательном социально</w:t>
      </w:r>
      <w:r w:rsidRPr="003D2D66">
        <w:rPr>
          <w:color w:val="000000"/>
          <w:sz w:val="28"/>
          <w:lang w:val="ru-RU"/>
        </w:rPr>
        <w:t>м медицинском страховании".</w:t>
      </w:r>
    </w:p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Правила дополнены пунктом 3-1 в соответствии с приказом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3" w:name="z33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 xml:space="preserve">4. Прикрепление физических лиц осуществляется для реализации права на получение медицинской помощи в рамках ГОБМП и в системе ОСМС по </w:t>
      </w:r>
      <w:r w:rsidRPr="003D2D66">
        <w:rPr>
          <w:color w:val="000000"/>
          <w:sz w:val="28"/>
          <w:lang w:val="ru-RU"/>
        </w:rPr>
        <w:lastRenderedPageBreak/>
        <w:t>индивидуальному идентификационному номеру (далее – ИИН) к одной организации ПМСП.</w:t>
      </w:r>
    </w:p>
    <w:bookmarkEnd w:id="33"/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Оказание ПМСП в рамк</w:t>
      </w:r>
      <w:r w:rsidRPr="003D2D66">
        <w:rPr>
          <w:color w:val="000000"/>
          <w:sz w:val="28"/>
          <w:lang w:val="ru-RU"/>
        </w:rPr>
        <w:t>ах ГОБМП для граждан Республики Казахстан, кандасов, беженцев, иностранцев и (или)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</w:t>
      </w:r>
      <w:r w:rsidRPr="003D2D66">
        <w:rPr>
          <w:color w:val="000000"/>
          <w:sz w:val="28"/>
          <w:lang w:val="ru-RU"/>
        </w:rPr>
        <w:t>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</w:t>
      </w:r>
      <w:r w:rsidRPr="003D2D66">
        <w:rPr>
          <w:color w:val="000000"/>
          <w:sz w:val="28"/>
          <w:lang w:val="ru-RU"/>
        </w:rPr>
        <w:t>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 прикреплении фи</w:t>
      </w:r>
      <w:r w:rsidRPr="003D2D66">
        <w:rPr>
          <w:color w:val="000000"/>
          <w:sz w:val="28"/>
          <w:lang w:val="ru-RU"/>
        </w:rPr>
        <w:t>зического лица к организации ПМСП открепление от предыдущей организации ПМСП осуществляется автоматически.</w:t>
      </w:r>
    </w:p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4 - в редакции приказа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4" w:name="z35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</w:t>
      </w:r>
      <w:r w:rsidRPr="003D2D66">
        <w:rPr>
          <w:color w:val="000000"/>
          <w:sz w:val="28"/>
          <w:lang w:val="ru-RU"/>
        </w:rPr>
        <w:t>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</w:t>
      </w:r>
      <w:r w:rsidRPr="003D2D66">
        <w:rPr>
          <w:color w:val="000000"/>
          <w:sz w:val="28"/>
          <w:lang w:val="ru-RU"/>
        </w:rPr>
        <w:t>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34"/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лиц, содержащихся в учреждениях уголовно-исполнительной системы,</w:t>
      </w:r>
      <w:r w:rsidRPr="003D2D66">
        <w:rPr>
          <w:color w:val="000000"/>
          <w:sz w:val="28"/>
          <w:lang w:val="ru-RU"/>
        </w:rPr>
        <w:t xml:space="preserve"> осуществляется на основании решения управлений здравоохранения областей, городов республиканского значения и столицы, содержащего список организаций ПМСП с закрепленными за ними зонами обслуживания территории области, городов республиканского значения и с</w:t>
      </w:r>
      <w:r w:rsidRPr="003D2D66">
        <w:rPr>
          <w:color w:val="000000"/>
          <w:sz w:val="28"/>
          <w:lang w:val="ru-RU"/>
        </w:rPr>
        <w:t xml:space="preserve">толицы с приложением копии документов, удостоверяющих личность, либо электронного документа из сервиса цифровых документов (для идентификации). При отсутствии документа, удостоверяющего личность, либо электронного документа из сервиса цифровых </w:t>
      </w:r>
      <w:r w:rsidRPr="003D2D66">
        <w:rPr>
          <w:color w:val="000000"/>
          <w:sz w:val="28"/>
          <w:lang w:val="ru-RU"/>
        </w:rPr>
        <w:lastRenderedPageBreak/>
        <w:t>документов (</w:t>
      </w:r>
      <w:r w:rsidRPr="003D2D66">
        <w:rPr>
          <w:color w:val="000000"/>
          <w:sz w:val="28"/>
          <w:lang w:val="ru-RU"/>
        </w:rPr>
        <w:t>для идентификации) прилагается копия регистрационного свидетельства (ИИН).</w:t>
      </w:r>
    </w:p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5 - в редакции приказа Министра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5" w:name="z37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6. Физическое лицо, не воспользовавшееся правом свободного выбора организации ПМСП остается прикрепленным к организации ПМСП, в которой обслуживался ранее.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В случае отказа у прежней организации ПМСП от заключения дого</w:t>
      </w:r>
      <w:r w:rsidRPr="003D2D66">
        <w:rPr>
          <w:color w:val="000000"/>
          <w:sz w:val="28"/>
          <w:lang w:val="ru-RU"/>
        </w:rPr>
        <w:t xml:space="preserve">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представляемого ежегодно в фонд не позднее </w:t>
      </w:r>
      <w:r w:rsidRPr="003D2D66">
        <w:rPr>
          <w:color w:val="000000"/>
          <w:sz w:val="28"/>
          <w:lang w:val="ru-RU"/>
        </w:rPr>
        <w:t>20 ноября.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7" w:name="z39"/>
      <w:bookmarkEnd w:id="36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 предусмотренном Правилами заку</w:t>
      </w:r>
      <w:r w:rsidRPr="003D2D66">
        <w:rPr>
          <w:color w:val="000000"/>
          <w:sz w:val="28"/>
          <w:lang w:val="ru-RU"/>
        </w:rPr>
        <w:t>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утвержденными на основании подпункта 62) статьи 7 Кодек</w:t>
      </w:r>
      <w:r w:rsidRPr="003D2D66">
        <w:rPr>
          <w:color w:val="000000"/>
          <w:sz w:val="28"/>
          <w:lang w:val="ru-RU"/>
        </w:rPr>
        <w:t>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распределению объемов указанных услуг (да</w:t>
      </w:r>
      <w:r w:rsidRPr="003D2D66">
        <w:rPr>
          <w:color w:val="000000"/>
          <w:sz w:val="28"/>
          <w:lang w:val="ru-RU"/>
        </w:rPr>
        <w:t>лее – процедура выбора) и принимает решение в виде протокола об итогах проведения кампании прикрепления.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Субъекты ПМСП, допущенные к процедуре выбора, участвуют в данной процедуре в соответствии с Правилами закупа услуг.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7. Прикрепление физичес</w:t>
      </w:r>
      <w:r w:rsidRPr="003D2D66">
        <w:rPr>
          <w:color w:val="000000"/>
          <w:sz w:val="28"/>
          <w:lang w:val="ru-RU"/>
        </w:rPr>
        <w:t>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</w:t>
      </w:r>
      <w:r w:rsidRPr="003D2D66">
        <w:rPr>
          <w:color w:val="000000"/>
          <w:sz w:val="28"/>
          <w:lang w:val="ru-RU"/>
        </w:rPr>
        <w:t>ой помощи в рамках ГОБМП и (или) в системе ОСМС (далее – протокол итогов размещения).</w:t>
      </w:r>
    </w:p>
    <w:p w:rsidR="00522DBB" w:rsidRPr="003D2D66" w:rsidRDefault="003D2D66">
      <w:pPr>
        <w:spacing w:after="0"/>
        <w:rPr>
          <w:lang w:val="ru-RU"/>
        </w:rPr>
      </w:pPr>
      <w:bookmarkStart w:id="40" w:name="z42"/>
      <w:bookmarkEnd w:id="39"/>
      <w:r w:rsidRPr="003D2D66">
        <w:rPr>
          <w:b/>
          <w:color w:val="000000"/>
          <w:lang w:val="ru-RU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1" w:name="z43"/>
      <w:bookmarkEnd w:id="40"/>
      <w:r w:rsidRPr="003D2D6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8. Прикрепление физических лиц к орган</w:t>
      </w:r>
      <w:r w:rsidRPr="003D2D66">
        <w:rPr>
          <w:color w:val="000000"/>
          <w:sz w:val="28"/>
          <w:lang w:val="ru-RU"/>
        </w:rPr>
        <w:t>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</w:t>
      </w:r>
      <w:r w:rsidRPr="003D2D66">
        <w:rPr>
          <w:color w:val="000000"/>
          <w:sz w:val="28"/>
          <w:lang w:val="ru-RU"/>
        </w:rPr>
        <w:t>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</w:t>
      </w:r>
      <w:r w:rsidRPr="003D2D66">
        <w:rPr>
          <w:color w:val="000000"/>
          <w:sz w:val="28"/>
          <w:lang w:val="ru-RU"/>
        </w:rPr>
        <w:t xml:space="preserve">иториальной единицы. </w:t>
      </w:r>
    </w:p>
    <w:bookmarkEnd w:id="41"/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</w:t>
      </w:r>
      <w:r w:rsidRPr="003D2D66">
        <w:rPr>
          <w:color w:val="000000"/>
          <w:sz w:val="28"/>
          <w:lang w:val="ru-RU"/>
        </w:rPr>
        <w:t>пециалистом ПМСП).</w:t>
      </w:r>
    </w:p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ДМС.</w:t>
      </w:r>
    </w:p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8 - в редакции приказа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2" w:name="z45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9. Для прикрепления к организации ПМСП по</w:t>
      </w:r>
      <w:r w:rsidRPr="003D2D66">
        <w:rPr>
          <w:color w:val="000000"/>
          <w:sz w:val="28"/>
          <w:lang w:val="ru-RU"/>
        </w:rPr>
        <w:t xml:space="preserve">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3" w:name="z135"/>
      <w:bookmarkEnd w:id="42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</w:t>
      </w:r>
      <w:r w:rsidRPr="003D2D66">
        <w:rPr>
          <w:color w:val="000000"/>
          <w:sz w:val="28"/>
          <w:lang w:val="ru-RU"/>
        </w:rPr>
        <w:t>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4" w:name="z136"/>
      <w:bookmarkEnd w:id="4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Сведения о документах, удостоверяющих личность, организация ПМСП получает из соответ</w:t>
      </w:r>
      <w:r w:rsidRPr="003D2D66">
        <w:rPr>
          <w:color w:val="000000"/>
          <w:sz w:val="28"/>
          <w:lang w:val="ru-RU"/>
        </w:rPr>
        <w:t>ствующих государственных информационных систем через ПЭП.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5" w:name="z137"/>
      <w:bookmarkEnd w:id="4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</w:t>
      </w:r>
      <w:r w:rsidRPr="003D2D66">
        <w:rPr>
          <w:color w:val="000000"/>
          <w:sz w:val="28"/>
          <w:lang w:val="ru-RU"/>
        </w:rPr>
        <w:t>вления государственной услуги приведен согласно приложению к настоящим Правилам.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6" w:name="z138"/>
      <w:bookmarkEnd w:id="45"/>
      <w:r>
        <w:rPr>
          <w:color w:val="000000"/>
          <w:sz w:val="28"/>
        </w:rPr>
        <w:lastRenderedPageBreak/>
        <w:t>     </w:t>
      </w:r>
      <w:r w:rsidRPr="003D2D66">
        <w:rPr>
          <w:color w:val="000000"/>
          <w:sz w:val="28"/>
          <w:lang w:val="ru-RU"/>
        </w:rPr>
        <w:t xml:space="preserve">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7" w:name="z139"/>
      <w:bookmarkEnd w:id="4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пенсионеры;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8" w:name="z140"/>
      <w:bookmarkEnd w:id="4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инвалиды;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49" w:name="z141"/>
      <w:bookmarkEnd w:id="4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</w:t>
      </w:r>
      <w:r w:rsidRPr="003D2D66">
        <w:rPr>
          <w:color w:val="000000"/>
          <w:sz w:val="28"/>
          <w:lang w:val="ru-RU"/>
        </w:rPr>
        <w:t>заботу, образование, воспитание, защиту прав и интересов ребенка (законные представители);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0" w:name="z142"/>
      <w:bookmarkEnd w:id="49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</w:t>
      </w:r>
      <w:r w:rsidRPr="003D2D66">
        <w:rPr>
          <w:color w:val="000000"/>
          <w:sz w:val="28"/>
          <w:lang w:val="ru-RU"/>
        </w:rPr>
        <w:t>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</w:t>
      </w:r>
      <w:r w:rsidRPr="003D2D66">
        <w:rPr>
          <w:color w:val="000000"/>
          <w:sz w:val="28"/>
          <w:lang w:val="ru-RU"/>
        </w:rPr>
        <w:t xml:space="preserve">в республиканского значения и столицы; 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1" w:name="z143"/>
      <w:bookmarkEnd w:id="50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2" w:name="z144"/>
      <w:bookmarkEnd w:id="51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6) военнослужащие срочной служ</w:t>
      </w:r>
      <w:r w:rsidRPr="003D2D66">
        <w:rPr>
          <w:color w:val="000000"/>
          <w:sz w:val="28"/>
          <w:lang w:val="ru-RU"/>
        </w:rPr>
        <w:t>бы;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3" w:name="z145"/>
      <w:bookmarkEnd w:id="52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7) дети, родившиеся в иностранных государствах;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4" w:name="z146"/>
      <w:bookmarkEnd w:id="5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8) опекаемые домов малютки, сирот, престарелых и другие;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5" w:name="z147"/>
      <w:bookmarkEnd w:id="5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9) оформляющие прикрепление по доверенности;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6" w:name="z148"/>
      <w:bookmarkEnd w:id="5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10) оформляющие прикрепление по договору ДМС при наличии договора.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7" w:name="z149"/>
      <w:bookmarkEnd w:id="5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При н</w:t>
      </w:r>
      <w:r>
        <w:rPr>
          <w:color w:val="000000"/>
          <w:sz w:val="28"/>
        </w:rPr>
        <w:t>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</w:t>
      </w:r>
      <w:proofErr w:type="gramEnd"/>
      <w:r>
        <w:rPr>
          <w:color w:val="000000"/>
          <w:sz w:val="28"/>
        </w:rPr>
        <w:t xml:space="preserve"> </w:t>
      </w:r>
      <w:r w:rsidRPr="003D2D66">
        <w:rPr>
          <w:color w:val="000000"/>
          <w:sz w:val="28"/>
          <w:lang w:val="ru-RU"/>
        </w:rPr>
        <w:t>Специалист субъекта цифрового здравоохранения проводит рассмотрение запроса на прикрепл</w:t>
      </w:r>
      <w:r w:rsidRPr="003D2D66">
        <w:rPr>
          <w:color w:val="000000"/>
          <w:sz w:val="28"/>
          <w:lang w:val="ru-RU"/>
        </w:rPr>
        <w:t>ение и принимает решение об одобрении заявки либо о мотивированном отказе.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8" w:name="z150"/>
      <w:bookmarkEnd w:id="5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</w:t>
      </w:r>
      <w:r w:rsidRPr="003D2D66">
        <w:rPr>
          <w:color w:val="000000"/>
          <w:sz w:val="28"/>
          <w:lang w:val="ru-RU"/>
        </w:rPr>
        <w:t>ания работы организации ПМСП (до 18.00 часов в рабочие дни).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59" w:name="z151"/>
      <w:bookmarkEnd w:id="5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0" w:name="z152"/>
      <w:bookmarkEnd w:id="59"/>
      <w:r>
        <w:rPr>
          <w:color w:val="000000"/>
          <w:sz w:val="28"/>
        </w:rPr>
        <w:lastRenderedPageBreak/>
        <w:t>     </w:t>
      </w:r>
      <w:r w:rsidRPr="003D2D66">
        <w:rPr>
          <w:color w:val="000000"/>
          <w:sz w:val="28"/>
          <w:lang w:val="ru-RU"/>
        </w:rPr>
        <w:t xml:space="preserve"> Государственная услуга чере</w:t>
      </w:r>
      <w:r w:rsidRPr="003D2D66">
        <w:rPr>
          <w:color w:val="000000"/>
          <w:sz w:val="28"/>
          <w:lang w:val="ru-RU"/>
        </w:rPr>
        <w:t>з ПЭП оказывается в день обращения на ПЭП.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1" w:name="z153"/>
      <w:bookmarkEnd w:id="60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</w:t>
      </w:r>
      <w:r w:rsidRPr="003D2D66">
        <w:rPr>
          <w:color w:val="000000"/>
          <w:sz w:val="28"/>
          <w:lang w:val="ru-RU"/>
        </w:rPr>
        <w:t>ядке, установленном уполномоченным органом в сфере информатизации в соответствии с подпунктом 11) пункта 2 статьи 5 Закона.</w:t>
      </w:r>
    </w:p>
    <w:bookmarkEnd w:id="61"/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9 - в редакции приказа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2" w:name="z154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9-1. Прикрепление в рамках ДМС иностранцев и (или) лиц без гражданства, временно пребывающих на территории Республики Казахстан, лиц, ищущих убежище, к организации ПМСП осущ</w:t>
      </w:r>
      <w:r w:rsidRPr="003D2D66">
        <w:rPr>
          <w:color w:val="000000"/>
          <w:sz w:val="28"/>
          <w:lang w:val="ru-RU"/>
        </w:rPr>
        <w:t>ествляется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bookmarkEnd w:id="62"/>
    <w:p w:rsidR="00522DBB" w:rsidRPr="003D2D66" w:rsidRDefault="003D2D66">
      <w:pPr>
        <w:spacing w:after="0"/>
        <w:jc w:val="both"/>
        <w:rPr>
          <w:lang w:val="ru-RU"/>
        </w:rPr>
      </w:pPr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Документом, свид</w:t>
      </w:r>
      <w:r w:rsidRPr="003D2D66">
        <w:rPr>
          <w:color w:val="000000"/>
          <w:sz w:val="28"/>
          <w:lang w:val="ru-RU"/>
        </w:rPr>
        <w:t>етельствующим о прикреплении в рамках ДМС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</w:t>
      </w:r>
      <w:r w:rsidRPr="003D2D66">
        <w:rPr>
          <w:color w:val="000000"/>
          <w:sz w:val="28"/>
          <w:lang w:val="ru-RU"/>
        </w:rPr>
        <w:t>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</w:t>
      </w:r>
      <w:r w:rsidRPr="003D2D66">
        <w:rPr>
          <w:color w:val="000000"/>
          <w:sz w:val="28"/>
          <w:lang w:val="ru-RU"/>
        </w:rPr>
        <w:t>ормативных правовых актов под № 21579). Талон прикрепления выдается медицинским регистратором медицинской организации.</w:t>
      </w:r>
    </w:p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к организации ПМСП осуществляется на срок действия договора ДМС.</w:t>
      </w:r>
    </w:p>
    <w:p w:rsidR="00522DBB" w:rsidRPr="003D2D66" w:rsidRDefault="003D2D66">
      <w:pPr>
        <w:spacing w:after="0"/>
        <w:jc w:val="both"/>
        <w:rPr>
          <w:lang w:val="ru-RU"/>
        </w:rPr>
      </w:pPr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Организации ПМСП осуществляют прикрепление при</w:t>
      </w:r>
      <w:r w:rsidRPr="003D2D66">
        <w:rPr>
          <w:color w:val="000000"/>
          <w:sz w:val="28"/>
          <w:lang w:val="ru-RU"/>
        </w:rPr>
        <w:t xml:space="preserve"> личном обращении застрахованного или обращении страховой организации, с которым заключен договор ДМС. </w:t>
      </w:r>
    </w:p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членов семьи осуществляется при наличии их письменного согласия одним из членов семьи на основании заявления произвольной формы на ка</w:t>
      </w:r>
      <w:r w:rsidRPr="003D2D66">
        <w:rPr>
          <w:color w:val="000000"/>
          <w:sz w:val="28"/>
          <w:lang w:val="ru-RU"/>
        </w:rPr>
        <w:t>захском или русском языке при предоставлении договора ДМС и документа, удостоверяющего личность, либо электронного документа из сервиса цифровых документов (для идентификации) каждого члена семьи.</w:t>
      </w:r>
    </w:p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лиц, не достигших восемнадцати лет, осущ</w:t>
      </w:r>
      <w:r w:rsidRPr="003D2D66">
        <w:rPr>
          <w:color w:val="000000"/>
          <w:sz w:val="28"/>
          <w:lang w:val="ru-RU"/>
        </w:rPr>
        <w:t xml:space="preserve">ествляется при наличии документа, удостоверяющего личность, либо электронного документа </w:t>
      </w:r>
      <w:r w:rsidRPr="003D2D66">
        <w:rPr>
          <w:color w:val="000000"/>
          <w:sz w:val="28"/>
          <w:lang w:val="ru-RU"/>
        </w:rPr>
        <w:lastRenderedPageBreak/>
        <w:t>из сервиса цифровых документов (для идентификации) прикрепляемого лица и его законного представителя.</w:t>
      </w:r>
    </w:p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Правила дополнены пунктом 9-1 в соответствии с приказом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</w:t>
      </w:r>
      <w:r>
        <w:rPr>
          <w:color w:val="FF0000"/>
          <w:sz w:val="28"/>
        </w:rPr>
        <w:t xml:space="preserve">нистра здравоохранения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3" w:name="z64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10. Основания прикрепления: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4" w:name="z65"/>
      <w:bookmarkEnd w:id="6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изменение места постоянного или временного прожива</w:t>
      </w:r>
      <w:r w:rsidRPr="003D2D66">
        <w:rPr>
          <w:color w:val="000000"/>
          <w:sz w:val="28"/>
          <w:lang w:val="ru-RU"/>
        </w:rPr>
        <w:t>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5" w:name="z66"/>
      <w:bookmarkEnd w:id="6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осуществление свободного выбора лицом организации ПМСП в пределах одной админис</w:t>
      </w:r>
      <w:r w:rsidRPr="003D2D66">
        <w:rPr>
          <w:color w:val="000000"/>
          <w:sz w:val="28"/>
          <w:lang w:val="ru-RU"/>
        </w:rPr>
        <w:t>тративно-территориальной единицы (село, поселок, сельский округ, район в городе, город, район, область);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6" w:name="z67"/>
      <w:bookmarkEnd w:id="6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проведение фондом кампании прикрепления в период с 15 сентября по 15 ноября (далее – кампания прикрепления) в пределах одной административно-т</w:t>
      </w:r>
      <w:r w:rsidRPr="003D2D66">
        <w:rPr>
          <w:color w:val="000000"/>
          <w:sz w:val="28"/>
          <w:lang w:val="ru-RU"/>
        </w:rPr>
        <w:t>ерриториальной единицы (село, поселок, сельский округ, район в городе, город, район, область);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7" w:name="z68"/>
      <w:bookmarkEnd w:id="6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8" w:name="z69"/>
      <w:bookmarkEnd w:id="6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69" w:name="z70"/>
      <w:bookmarkEnd w:id="6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6) отказ организации ПМСП от </w:t>
      </w:r>
      <w:r w:rsidRPr="003D2D66">
        <w:rPr>
          <w:color w:val="000000"/>
          <w:sz w:val="28"/>
          <w:lang w:val="ru-RU"/>
        </w:rPr>
        <w:t>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0" w:name="z71"/>
      <w:bookmarkEnd w:id="69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7) не размещение объема медицинских услуг организациям ПМСП, претендующим на оказание медицинских услуг;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1" w:name="z72"/>
      <w:bookmarkEnd w:id="70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</w:t>
      </w:r>
      <w:r w:rsidRPr="003D2D66">
        <w:rPr>
          <w:color w:val="000000"/>
          <w:sz w:val="28"/>
          <w:lang w:val="ru-RU"/>
        </w:rPr>
        <w:t>8) появление вновь вводимых объектов здравоохранения;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2" w:name="z73"/>
      <w:bookmarkEnd w:id="71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9) отчуждение организации ПМСП, являющейся государственным предприятием путем приватизации.</w:t>
      </w:r>
    </w:p>
    <w:bookmarkEnd w:id="72"/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10 с изменением, внесенным приказом Министра здравоохранения РК от 28.07.2021 </w:t>
      </w:r>
      <w:r>
        <w:rPr>
          <w:color w:val="000000"/>
          <w:sz w:val="28"/>
        </w:rPr>
        <w:t>№ ҚР Д</w:t>
      </w:r>
      <w:r>
        <w:rPr>
          <w:color w:val="000000"/>
          <w:sz w:val="28"/>
        </w:rPr>
        <w:t>СМ - 66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3" w:name="z74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11. Прикрепление граждан Республики Казахстан, кандасов, беженцев, иностранцев и (или) лиц без гражданства, постоянно проживающих на</w:t>
      </w:r>
      <w:r w:rsidRPr="003D2D66">
        <w:rPr>
          <w:color w:val="000000"/>
          <w:sz w:val="28"/>
          <w:lang w:val="ru-RU"/>
        </w:rPr>
        <w:t xml:space="preserve">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bookmarkEnd w:id="73"/>
    <w:p w:rsidR="00522DBB" w:rsidRPr="003D2D66" w:rsidRDefault="003D2D6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Прикрепление иностранцев и </w:t>
      </w:r>
      <w:r w:rsidRPr="003D2D66">
        <w:rPr>
          <w:color w:val="000000"/>
          <w:sz w:val="28"/>
          <w:lang w:val="ru-RU"/>
        </w:rPr>
        <w:t>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10 настоящих Правил, осуществляется путем подачи лицом заявления или обращения страховой орг</w:t>
      </w:r>
      <w:r w:rsidRPr="003D2D66">
        <w:rPr>
          <w:color w:val="000000"/>
          <w:sz w:val="28"/>
          <w:lang w:val="ru-RU"/>
        </w:rPr>
        <w:t>анизацией, с которым заключен договор ДМС на застрахованного, в произвольной форме на казахском или русском языке на прикрепление.</w:t>
      </w:r>
    </w:p>
    <w:p w:rsidR="00522DBB" w:rsidRDefault="003D2D66">
      <w:pPr>
        <w:spacing w:after="0"/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11 - в редакции приказа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4" w:name="z75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 xml:space="preserve">12.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</w:t>
      </w:r>
      <w:r w:rsidRPr="003D2D66">
        <w:rPr>
          <w:color w:val="000000"/>
          <w:sz w:val="28"/>
          <w:lang w:val="ru-RU"/>
        </w:rPr>
        <w:t>заключения договора закупа медицинских услуг с фондом.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5" w:name="z76"/>
      <w:bookmarkEnd w:id="7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13. Физические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6" w:name="z77"/>
      <w:bookmarkEnd w:id="7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14. Орг</w:t>
      </w:r>
      <w:r w:rsidRPr="003D2D66">
        <w:rPr>
          <w:color w:val="000000"/>
          <w:sz w:val="28"/>
          <w:lang w:val="ru-RU"/>
        </w:rPr>
        <w:t>анизации ПМСП письменно уведомляют прикрепленных лиц по месту жительства о прекращении оказания ПМСП: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7" w:name="z78"/>
      <w:bookmarkEnd w:id="7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не менее, чем за тридцать календарных дней до даты расторжения или изменения договора закупа медицинских услуг с фондом;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8" w:name="z79"/>
      <w:bookmarkEnd w:id="7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в течение двух </w:t>
      </w:r>
      <w:r w:rsidRPr="003D2D66">
        <w:rPr>
          <w:color w:val="000000"/>
          <w:sz w:val="28"/>
          <w:lang w:val="ru-RU"/>
        </w:rPr>
        <w:t>календарных дней со дня, когда стало известно о реорганизации или ликвидации организации ПМСП;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 нали</w:t>
      </w:r>
      <w:r w:rsidRPr="003D2D66">
        <w:rPr>
          <w:color w:val="000000"/>
          <w:sz w:val="28"/>
          <w:lang w:val="ru-RU"/>
        </w:rPr>
        <w:t>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ПМСП, а также иными незапрещенными средствами информации.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lastRenderedPageBreak/>
        <w:t>     </w:t>
      </w:r>
      <w:r w:rsidRPr="003D2D66">
        <w:rPr>
          <w:color w:val="000000"/>
          <w:sz w:val="28"/>
          <w:lang w:val="ru-RU"/>
        </w:rPr>
        <w:t xml:space="preserve">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субъектом цифрового здравоохранения в течение одного рабочего дня со дня получения от фонда прот</w:t>
      </w:r>
      <w:r w:rsidRPr="003D2D66">
        <w:rPr>
          <w:color w:val="000000"/>
          <w:sz w:val="28"/>
          <w:lang w:val="ru-RU"/>
        </w:rPr>
        <w:t>окола итогов размещения, принятого на основании приказа о распределении.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Приказ о распр</w:t>
      </w:r>
      <w:r w:rsidRPr="003D2D66">
        <w:rPr>
          <w:color w:val="000000"/>
          <w:sz w:val="28"/>
          <w:lang w:val="ru-RU"/>
        </w:rPr>
        <w:t xml:space="preserve">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</w:t>
      </w:r>
      <w:r w:rsidRPr="003D2D66">
        <w:rPr>
          <w:color w:val="000000"/>
          <w:sz w:val="28"/>
          <w:lang w:val="ru-RU"/>
        </w:rPr>
        <w:t>вновь вводимого объекта.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4" w:name="z85"/>
      <w:bookmarkEnd w:id="8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</w:t>
      </w:r>
      <w:r w:rsidRPr="003D2D66">
        <w:rPr>
          <w:color w:val="000000"/>
          <w:sz w:val="28"/>
          <w:lang w:val="ru-RU"/>
        </w:rPr>
        <w:t>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5" w:name="z86"/>
      <w:bookmarkEnd w:id="8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В случае несогласия с определенной региональной ко</w:t>
      </w:r>
      <w:r w:rsidRPr="003D2D66">
        <w:rPr>
          <w:color w:val="000000"/>
          <w:sz w:val="28"/>
          <w:lang w:val="ru-RU"/>
        </w:rPr>
        <w:t>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6" w:name="z87"/>
      <w:bookmarkEnd w:id="8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16. Прикрепление к физическим лицам, занимающимся частной медицинской практикой, оказывающим ПМСП в рамках ГОБМП</w:t>
      </w:r>
      <w:r w:rsidRPr="003D2D66">
        <w:rPr>
          <w:color w:val="000000"/>
          <w:sz w:val="28"/>
          <w:lang w:val="ru-RU"/>
        </w:rPr>
        <w:t xml:space="preserve"> и (или) в системе ОСМС, осуществляется в соответствии с настоящими Правилами.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7" w:name="z88"/>
      <w:bookmarkEnd w:id="8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17. Открепление от организации ПМСП осуществляется при: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установлении факта смерти прикрепленного лица на основании свидетельства о смерти;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изменении </w:t>
      </w:r>
      <w:r w:rsidRPr="003D2D66">
        <w:rPr>
          <w:color w:val="000000"/>
          <w:sz w:val="28"/>
          <w:lang w:val="ru-RU"/>
        </w:rPr>
        <w:t>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Республики Казахстан;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прекращении действия договора ДМС.</w:t>
      </w:r>
    </w:p>
    <w:bookmarkEnd w:id="90"/>
    <w:p w:rsidR="00522DBB" w:rsidRPr="003D2D66" w:rsidRDefault="003D2D6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Сноска. Пункт 17 с измене</w:t>
      </w:r>
      <w:r w:rsidRPr="003D2D66">
        <w:rPr>
          <w:color w:val="FF0000"/>
          <w:sz w:val="28"/>
          <w:lang w:val="ru-RU"/>
        </w:rPr>
        <w:t xml:space="preserve">ниями, внесенными приказом Министра здравоохранения РК от 28.07.2021 </w:t>
      </w:r>
      <w:r w:rsidRPr="003D2D66">
        <w:rPr>
          <w:color w:val="000000"/>
          <w:sz w:val="28"/>
          <w:lang w:val="ru-RU"/>
        </w:rPr>
        <w:t>№ Қ</w:t>
      </w:r>
      <w:proofErr w:type="gramStart"/>
      <w:r w:rsidRPr="003D2D66">
        <w:rPr>
          <w:color w:val="000000"/>
          <w:sz w:val="28"/>
          <w:lang w:val="ru-RU"/>
        </w:rPr>
        <w:t>Р</w:t>
      </w:r>
      <w:proofErr w:type="gramEnd"/>
      <w:r w:rsidRPr="003D2D66">
        <w:rPr>
          <w:color w:val="000000"/>
          <w:sz w:val="28"/>
          <w:lang w:val="ru-RU"/>
        </w:rPr>
        <w:t xml:space="preserve"> ДСМ - 66</w:t>
      </w:r>
      <w:r w:rsidRPr="003D2D6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D2D66">
        <w:rPr>
          <w:lang w:val="ru-RU"/>
        </w:rPr>
        <w:br/>
      </w:r>
    </w:p>
    <w:p w:rsidR="00522DBB" w:rsidRPr="003D2D66" w:rsidRDefault="003D2D66">
      <w:pPr>
        <w:spacing w:after="0"/>
        <w:rPr>
          <w:lang w:val="ru-RU"/>
        </w:rPr>
      </w:pPr>
      <w:bookmarkStart w:id="91" w:name="z92"/>
      <w:r w:rsidRPr="003D2D66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</w:t>
      </w:r>
      <w:r w:rsidRPr="003D2D66">
        <w:rPr>
          <w:b/>
          <w:color w:val="000000"/>
          <w:lang w:val="ru-RU"/>
        </w:rPr>
        <w:t>слугодателя и (или) его должностных лиц по вопросам оказания государственных услуг</w:t>
      </w:r>
    </w:p>
    <w:bookmarkEnd w:id="91"/>
    <w:p w:rsidR="00522DBB" w:rsidRDefault="003D2D66">
      <w:pPr>
        <w:spacing w:after="0"/>
        <w:jc w:val="both"/>
      </w:pPr>
      <w:r w:rsidRPr="003D2D6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Глава 3 - в редакции приказа Министра здравоохранения РК от 07.12.2021 № ҚР ДСМ-125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proofErr w:type="gramEnd"/>
    </w:p>
    <w:p w:rsidR="00522DBB" w:rsidRPr="003D2D66" w:rsidRDefault="003D2D66">
      <w:pPr>
        <w:spacing w:after="0"/>
        <w:jc w:val="both"/>
        <w:rPr>
          <w:lang w:val="ru-RU"/>
        </w:rPr>
      </w:pPr>
      <w:bookmarkStart w:id="92" w:name="z174"/>
      <w:r>
        <w:rPr>
          <w:color w:val="000000"/>
          <w:sz w:val="28"/>
        </w:rPr>
        <w:t xml:space="preserve">      </w:t>
      </w:r>
      <w:r w:rsidRPr="003D2D66">
        <w:rPr>
          <w:color w:val="000000"/>
          <w:sz w:val="28"/>
          <w:lang w:val="ru-RU"/>
        </w:rPr>
        <w:t>18.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3" w:name="z175"/>
      <w:bookmarkEnd w:id="92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Жалоба услугополучателя, поступившая в ад</w:t>
      </w:r>
      <w:r w:rsidRPr="003D2D66">
        <w:rPr>
          <w:color w:val="000000"/>
          <w:sz w:val="28"/>
          <w:lang w:val="ru-RU"/>
        </w:rPr>
        <w:t>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4" w:name="z176"/>
      <w:bookmarkEnd w:id="93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19. Жалоба услугополучателя, поступ</w:t>
      </w:r>
      <w:r w:rsidRPr="003D2D66">
        <w:rPr>
          <w:color w:val="000000"/>
          <w:sz w:val="28"/>
          <w:lang w:val="ru-RU"/>
        </w:rPr>
        <w:t>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5" w:name="z177"/>
      <w:bookmarkEnd w:id="94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</w:t>
      </w:r>
      <w:r w:rsidRPr="003D2D66">
        <w:rPr>
          <w:color w:val="000000"/>
          <w:sz w:val="28"/>
          <w:lang w:val="ru-RU"/>
        </w:rPr>
        <w:t>лучить по телефону единого контакт-центра по вопросам оказания государственных услуг.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6" w:name="z178"/>
      <w:bookmarkEnd w:id="95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</w:t>
      </w:r>
      <w:r w:rsidRPr="003D2D66">
        <w:rPr>
          <w:color w:val="000000"/>
          <w:sz w:val="28"/>
          <w:lang w:val="ru-RU"/>
        </w:rPr>
        <w:t xml:space="preserve"> оценке и контролю за качеством оказания государственных услуг (далее – орган, рассматривающий жалобу).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7" w:name="z179"/>
      <w:bookmarkEnd w:id="96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Жалоба подается услугодателю, чье решение, действие (бездействие) обжалуется.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8" w:name="z180"/>
      <w:bookmarkEnd w:id="97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Услугодатель, чье решение, действие (бездействие) обжалуется, </w:t>
      </w:r>
      <w:r w:rsidRPr="003D2D66">
        <w:rPr>
          <w:color w:val="000000"/>
          <w:sz w:val="28"/>
          <w:lang w:val="ru-RU"/>
        </w:rPr>
        <w:t>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99" w:name="z181"/>
      <w:bookmarkEnd w:id="98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При этом услугодатель, чье решение, действие (бездействие) обжалуется, вправе не направлять жалобу в орган, рассматривающий </w:t>
      </w:r>
      <w:r w:rsidRPr="003D2D66">
        <w:rPr>
          <w:color w:val="000000"/>
          <w:sz w:val="28"/>
          <w:lang w:val="ru-RU"/>
        </w:rPr>
        <w:t>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0" w:name="z182"/>
      <w:bookmarkEnd w:id="99"/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Если иное не предусмотрено законом, то обращение в суд допускается после обжалования в досудебн</w:t>
      </w:r>
      <w:r w:rsidRPr="003D2D66">
        <w:rPr>
          <w:color w:val="000000"/>
          <w:sz w:val="28"/>
          <w:lang w:val="ru-RU"/>
        </w:rPr>
        <w:t>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522DBB" w:rsidRPr="003D2D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522DBB" w:rsidRPr="003D2D66" w:rsidRDefault="003D2D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0"/>
              <w:jc w:val="center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Приложение к Правилам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прикрепления физических лиц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к организациям здравоохранения,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оказывающим первичную</w:t>
            </w:r>
            <w:r w:rsidRPr="003D2D66">
              <w:rPr>
                <w:lang w:val="ru-RU"/>
              </w:rPr>
              <w:br/>
            </w:r>
            <w:r w:rsidRPr="003D2D66">
              <w:rPr>
                <w:color w:val="000000"/>
                <w:sz w:val="20"/>
                <w:lang w:val="ru-RU"/>
              </w:rPr>
              <w:t>медико-санитарную помощь</w:t>
            </w:r>
          </w:p>
        </w:tc>
      </w:tr>
    </w:tbl>
    <w:p w:rsidR="00522DBB" w:rsidRPr="003D2D66" w:rsidRDefault="003D2D66">
      <w:pPr>
        <w:spacing w:after="0"/>
        <w:rPr>
          <w:lang w:val="ru-RU"/>
        </w:rPr>
      </w:pPr>
      <w:bookmarkStart w:id="101" w:name="z183"/>
      <w:r w:rsidRPr="003D2D66">
        <w:rPr>
          <w:b/>
          <w:color w:val="000000"/>
          <w:lang w:val="ru-RU"/>
        </w:rPr>
        <w:t xml:space="preserve"> Государственная услуга "Прикрепление к медицинской организации,</w:t>
      </w:r>
      <w:r w:rsidRPr="003D2D66">
        <w:rPr>
          <w:lang w:val="ru-RU"/>
        </w:rPr>
        <w:br/>
      </w:r>
      <w:r w:rsidRPr="003D2D66">
        <w:rPr>
          <w:b/>
          <w:color w:val="000000"/>
          <w:lang w:val="ru-RU"/>
        </w:rPr>
        <w:t>оказывающей первичную медико-санитарную помощь"</w:t>
      </w:r>
    </w:p>
    <w:bookmarkEnd w:id="101"/>
    <w:p w:rsidR="00522DBB" w:rsidRDefault="003D2D66">
      <w:pPr>
        <w:spacing w:after="0"/>
        <w:jc w:val="both"/>
      </w:pPr>
      <w:r w:rsidRPr="003D2D6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D2D66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Приложение - в редакции приказа Министра здравоохранения РК от 07.12.2021 № ҚР ДСМ-125 (вводится в действие по истечении десяти календарных дней после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"/>
        <w:gridCol w:w="1698"/>
        <w:gridCol w:w="3992"/>
        <w:gridCol w:w="3571"/>
        <w:gridCol w:w="35"/>
      </w:tblGrid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Медицинские </w:t>
            </w:r>
            <w:r w:rsidRPr="003D2D66">
              <w:rPr>
                <w:color w:val="000000"/>
                <w:sz w:val="20"/>
                <w:lang w:val="ru-RU"/>
              </w:rPr>
              <w:t>организации, оказывающие первичную медико-санитарную помощь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1) непосредственно через организацию первичной медико-санитарной помощи (далее – ПМСП);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2) веб-портал "Электронного правительства" (далее – ПЭП).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- 30 (тридцать) минут;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3) максимально до</w:t>
            </w:r>
            <w:r w:rsidRPr="003D2D66">
              <w:rPr>
                <w:color w:val="000000"/>
                <w:sz w:val="20"/>
                <w:lang w:val="ru-RU"/>
              </w:rPr>
              <w:t>пустимое время обслуживания пациента – 30 (тридцать) минут.</w:t>
            </w:r>
          </w:p>
        </w:tc>
      </w:tr>
      <w:tr w:rsidR="00522DBB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gramEnd"/>
            <w:r>
              <w:rPr>
                <w:color w:val="000000"/>
                <w:sz w:val="20"/>
              </w:rPr>
              <w:t xml:space="preserve"> (частично автоматизированная) /бумажная.</w:t>
            </w:r>
          </w:p>
        </w:tc>
      </w:tr>
      <w:tr w:rsidR="00522DBB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 w:rsidRPr="003D2D66">
              <w:rPr>
                <w:color w:val="000000"/>
                <w:sz w:val="20"/>
                <w:lang w:val="ru-RU"/>
              </w:rPr>
              <w:t>1) уведомление о</w:t>
            </w:r>
            <w:r w:rsidRPr="003D2D66">
              <w:rPr>
                <w:color w:val="000000"/>
                <w:sz w:val="20"/>
                <w:lang w:val="ru-RU"/>
              </w:rPr>
              <w:t xml:space="preserve"> прикреплении в форме электронного документа, подписанной электронной цифровой подписью </w:t>
            </w:r>
            <w:r>
              <w:rPr>
                <w:color w:val="000000"/>
                <w:sz w:val="20"/>
              </w:rPr>
              <w:t>(далее – ЭЦП) организации ПМСП;</w:t>
            </w:r>
          </w:p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мотивированный</w:t>
            </w:r>
            <w:proofErr w:type="gramEnd"/>
            <w:r>
              <w:rPr>
                <w:color w:val="000000"/>
                <w:sz w:val="20"/>
              </w:rPr>
              <w:t xml:space="preserve"> отказ.</w:t>
            </w:r>
          </w:p>
        </w:tc>
      </w:tr>
      <w:tr w:rsidR="00522DBB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</w:t>
            </w:r>
            <w:r w:rsidRPr="003D2D66">
              <w:rPr>
                <w:color w:val="000000"/>
                <w:sz w:val="20"/>
                <w:lang w:val="ru-RU"/>
              </w:rPr>
              <w:t>чаях, предусмотренных законодательством Республики Казахстан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государственная</w:t>
            </w:r>
            <w:proofErr w:type="gramEnd"/>
            <w:r>
              <w:rPr>
                <w:color w:val="000000"/>
                <w:sz w:val="20"/>
              </w:rPr>
              <w:t xml:space="preserve"> услуга оказывается бесплатно.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 </w:t>
            </w:r>
            <w:r w:rsidRPr="003D2D66">
              <w:rPr>
                <w:color w:val="000000"/>
                <w:sz w:val="20"/>
                <w:lang w:val="ru-RU"/>
              </w:rPr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</w:t>
            </w:r>
            <w:proofErr w:type="gramStart"/>
            <w:r w:rsidRPr="003D2D66">
              <w:rPr>
                <w:color w:val="000000"/>
                <w:sz w:val="20"/>
                <w:lang w:val="ru-RU"/>
              </w:rPr>
              <w:t>,</w:t>
            </w:r>
            <w:proofErr w:type="gramEnd"/>
            <w:r w:rsidRPr="003D2D66">
              <w:rPr>
                <w:color w:val="000000"/>
                <w:sz w:val="20"/>
                <w:lang w:val="ru-RU"/>
              </w:rPr>
              <w:t xml:space="preserve"> запрос на</w:t>
            </w:r>
            <w:r w:rsidRPr="003D2D66">
              <w:rPr>
                <w:color w:val="000000"/>
                <w:sz w:val="20"/>
                <w:lang w:val="ru-RU"/>
              </w:rPr>
              <w:t xml:space="preserve">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 2) ПЭП – круглосуточно, за исключением технических перерывов, связанных с проведением ремонтных работ (при обра</w:t>
            </w:r>
            <w:r w:rsidRPr="003D2D66">
              <w:rPr>
                <w:color w:val="000000"/>
                <w:sz w:val="20"/>
                <w:lang w:val="ru-RU"/>
              </w:rPr>
              <w:t>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Перечень документо</w:t>
            </w:r>
            <w:r w:rsidRPr="003D2D66">
              <w:rPr>
                <w:color w:val="000000"/>
                <w:sz w:val="20"/>
                <w:lang w:val="ru-RU"/>
              </w:rPr>
              <w:t xml:space="preserve">в, необходимых для оказания </w:t>
            </w:r>
            <w:r w:rsidRPr="003D2D66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lastRenderedPageBreak/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1) документ, удостоверяющий личность, либо электронный документ из сервиса цифровых</w:t>
            </w:r>
            <w:r w:rsidRPr="003D2D66">
              <w:rPr>
                <w:color w:val="000000"/>
                <w:sz w:val="20"/>
                <w:lang w:val="ru-RU"/>
              </w:rPr>
              <w:t xml:space="preserve"> документов (для идентификации);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lastRenderedPageBreak/>
              <w:t>2) пенсионеры – пенсионное удостоверение;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4) законные представители ребенка инвалида с детства, а также опекуны и</w:t>
            </w:r>
            <w:r w:rsidRPr="003D2D66">
              <w:rPr>
                <w:color w:val="000000"/>
                <w:sz w:val="20"/>
                <w:lang w:val="ru-RU"/>
              </w:rPr>
              <w:t>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</w:t>
            </w:r>
            <w:r w:rsidRPr="003D2D66">
              <w:rPr>
                <w:color w:val="000000"/>
                <w:sz w:val="20"/>
                <w:lang w:val="ru-RU"/>
              </w:rPr>
              <w:t>ющий опекунство и попечительство;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</w:t>
            </w:r>
            <w:r w:rsidRPr="003D2D66">
              <w:rPr>
                <w:color w:val="000000"/>
                <w:sz w:val="20"/>
                <w:lang w:val="ru-RU"/>
              </w:rPr>
              <w:t>П в ИС "РПН", созданной приказом первого руководителя Государственных учреждений "Управление здравоохранение" регионов;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</w:t>
            </w:r>
            <w:r w:rsidRPr="003D2D66">
              <w:rPr>
                <w:color w:val="000000"/>
                <w:sz w:val="20"/>
                <w:lang w:val="ru-RU"/>
              </w:rPr>
              <w:t>ой службы в списки личного состава;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8) дети, родившиеся в ин</w:t>
            </w:r>
            <w:r w:rsidRPr="003D2D66">
              <w:rPr>
                <w:color w:val="000000"/>
                <w:sz w:val="20"/>
                <w:lang w:val="ru-RU"/>
              </w:rPr>
              <w:t>остранных государствах – документ, подтверждающий рождение в иностранном государстве;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</w:t>
            </w:r>
            <w:r w:rsidRPr="003D2D66">
              <w:rPr>
                <w:color w:val="000000"/>
                <w:sz w:val="20"/>
                <w:lang w:val="ru-RU"/>
              </w:rPr>
              <w:t>ского значения и столицы;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2. на ПЭП: запрос в электронном виде.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3D2D66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D2D66">
              <w:rPr>
                <w:color w:val="000000"/>
                <w:sz w:val="20"/>
                <w:lang w:val="ru-RU"/>
              </w:rPr>
              <w:t>2) установление фактического (постоянного или вре</w:t>
            </w:r>
            <w:r w:rsidRPr="003D2D66">
              <w:rPr>
                <w:color w:val="000000"/>
                <w:sz w:val="20"/>
                <w:lang w:val="ru-RU"/>
              </w:rPr>
              <w:t>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</w:t>
            </w:r>
            <w:r w:rsidRPr="003D2D66">
              <w:rPr>
                <w:color w:val="000000"/>
                <w:sz w:val="20"/>
                <w:lang w:val="ru-RU"/>
              </w:rPr>
              <w:t>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3) превышение количества прикрепленного н</w:t>
            </w:r>
            <w:r w:rsidRPr="003D2D66">
              <w:rPr>
                <w:color w:val="000000"/>
                <w:sz w:val="20"/>
                <w:lang w:val="ru-RU"/>
              </w:rPr>
              <w:t>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4) отсутствие документа, подтве</w:t>
            </w:r>
            <w:r w:rsidRPr="003D2D66">
              <w:rPr>
                <w:color w:val="000000"/>
                <w:sz w:val="20"/>
                <w:lang w:val="ru-RU"/>
              </w:rPr>
              <w:t>рждающего законное представительство, в случае прикрепления детей и вышеуказанных лиц.</w:t>
            </w:r>
          </w:p>
        </w:tc>
      </w:tr>
      <w:tr w:rsidR="00522DBB" w:rsidRPr="003D2D66">
        <w:trPr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</w:t>
            </w:r>
            <w:r w:rsidRPr="003D2D66">
              <w:rPr>
                <w:color w:val="000000"/>
                <w:sz w:val="20"/>
                <w:lang w:val="ru-RU"/>
              </w:rPr>
              <w:t>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>Услугополучатель имеет возможнос</w:t>
            </w:r>
            <w:r w:rsidRPr="003D2D66">
              <w:rPr>
                <w:color w:val="000000"/>
                <w:sz w:val="20"/>
                <w:lang w:val="ru-RU"/>
              </w:rPr>
              <w:t>ть получения государственной услуги в электронной форме через портал при условии наличия ЭЦП.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</w:t>
            </w:r>
            <w:r w:rsidRPr="003D2D66">
              <w:rPr>
                <w:color w:val="000000"/>
                <w:sz w:val="20"/>
                <w:lang w:val="ru-RU"/>
              </w:rPr>
              <w:lastRenderedPageBreak/>
              <w:t xml:space="preserve">образцами </w:t>
            </w:r>
            <w:r w:rsidRPr="003D2D66">
              <w:rPr>
                <w:color w:val="000000"/>
                <w:sz w:val="20"/>
                <w:lang w:val="ru-RU"/>
              </w:rPr>
              <w:t>документов.</w:t>
            </w:r>
          </w:p>
          <w:p w:rsidR="00522DBB" w:rsidRPr="003D2D66" w:rsidRDefault="003D2D66">
            <w:pPr>
              <w:spacing w:after="20"/>
              <w:ind w:left="20"/>
              <w:jc w:val="both"/>
              <w:rPr>
                <w:lang w:val="ru-RU"/>
              </w:rPr>
            </w:pPr>
            <w:r w:rsidRPr="003D2D66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</w:t>
            </w:r>
            <w:proofErr w:type="gramStart"/>
            <w:r w:rsidRPr="003D2D66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3D2D66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522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Pr="003D2D66" w:rsidRDefault="003D2D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DBB" w:rsidRDefault="003D2D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</w:p>
        </w:tc>
      </w:tr>
    </w:tbl>
    <w:p w:rsidR="00522DBB" w:rsidRPr="003D2D66" w:rsidRDefault="003D2D66">
      <w:pPr>
        <w:spacing w:after="0"/>
        <w:rPr>
          <w:lang w:val="ru-RU"/>
        </w:rPr>
      </w:pPr>
      <w:bookmarkStart w:id="102" w:name="z120"/>
      <w:r w:rsidRPr="003D2D66">
        <w:rPr>
          <w:b/>
          <w:color w:val="000000"/>
          <w:lang w:val="ru-RU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3" w:name="z121"/>
      <w:bookmarkEnd w:id="102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28 апреля 2015 года № 281 "Об </w:t>
      </w:r>
      <w:r w:rsidRPr="003D2D66">
        <w:rPr>
          <w:color w:val="000000"/>
          <w:sz w:val="28"/>
          <w:lang w:val="ru-RU"/>
        </w:rPr>
        <w:t xml:space="preserve">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</w:t>
      </w:r>
      <w:r w:rsidRPr="003D2D66">
        <w:rPr>
          <w:color w:val="000000"/>
          <w:sz w:val="28"/>
          <w:lang w:val="ru-RU"/>
        </w:rPr>
        <w:t>года в информационно-правовой системе "Әділет");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4" w:name="z122"/>
      <w:bookmarkEnd w:id="103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</w:t>
      </w:r>
      <w:r w:rsidRPr="003D2D66">
        <w:rPr>
          <w:color w:val="000000"/>
          <w:sz w:val="28"/>
          <w:lang w:val="ru-RU"/>
        </w:rPr>
        <w:t xml:space="preserve">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</w:t>
      </w:r>
      <w:r w:rsidRPr="003D2D66">
        <w:rPr>
          <w:color w:val="000000"/>
          <w:sz w:val="28"/>
          <w:lang w:val="ru-RU"/>
        </w:rPr>
        <w:t>опубликован 17 июля 2017 года в Эталонном контрольном банке нормативных правовых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5" w:name="z123"/>
      <w:bookmarkEnd w:id="104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3) приказ Министра здравоохранения Республики Казахстан от 20 ноября 2017 года № 840 "О внесении изменений и дополнения </w:t>
      </w:r>
      <w:r w:rsidRPr="003D2D66">
        <w:rPr>
          <w:color w:val="000000"/>
          <w:sz w:val="28"/>
          <w:lang w:val="ru-RU"/>
        </w:rPr>
        <w:t>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</w:t>
      </w:r>
      <w:r w:rsidRPr="003D2D66">
        <w:rPr>
          <w:color w:val="000000"/>
          <w:sz w:val="28"/>
          <w:lang w:val="ru-RU"/>
        </w:rPr>
        <w:t>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6" w:name="z124"/>
      <w:bookmarkEnd w:id="105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4) пункт 1 приказа Минис</w:t>
      </w:r>
      <w:r w:rsidRPr="003D2D66">
        <w:rPr>
          <w:color w:val="000000"/>
          <w:sz w:val="28"/>
          <w:lang w:val="ru-RU"/>
        </w:rPr>
        <w:t>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</w:t>
      </w:r>
      <w:r w:rsidRPr="003D2D66">
        <w:rPr>
          <w:color w:val="000000"/>
          <w:sz w:val="28"/>
          <w:lang w:val="ru-RU"/>
        </w:rPr>
        <w:t xml:space="preserve">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7" w:name="z125"/>
      <w:bookmarkEnd w:id="106"/>
      <w:r w:rsidRPr="003D2D6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5) приказ Министра здравоохранения Республики Казахстан от 12 февраля 2019 года № ҚР ДСМ-4 "О внесении изменен</w:t>
      </w:r>
      <w:r w:rsidRPr="003D2D66">
        <w:rPr>
          <w:color w:val="000000"/>
          <w:sz w:val="28"/>
          <w:lang w:val="ru-RU"/>
        </w:rPr>
        <w:t>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  <w:r w:rsidRPr="003D2D66">
        <w:rPr>
          <w:color w:val="000000"/>
          <w:sz w:val="28"/>
          <w:lang w:val="ru-RU"/>
        </w:rPr>
        <w:t>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8" w:name="z126"/>
      <w:bookmarkEnd w:id="107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6) пункт 5 перечня н</w:t>
      </w:r>
      <w:r w:rsidRPr="003D2D66">
        <w:rPr>
          <w:color w:val="000000"/>
          <w:sz w:val="28"/>
          <w:lang w:val="ru-RU"/>
        </w:rPr>
        <w:t>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</w:t>
      </w:r>
      <w:r w:rsidRPr="003D2D66">
        <w:rPr>
          <w:color w:val="000000"/>
          <w:sz w:val="28"/>
          <w:lang w:val="ru-RU"/>
        </w:rPr>
        <w:t>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</w:t>
      </w:r>
      <w:r w:rsidRPr="003D2D66">
        <w:rPr>
          <w:color w:val="000000"/>
          <w:sz w:val="28"/>
          <w:lang w:val="ru-RU"/>
        </w:rPr>
        <w:t>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09" w:name="z127"/>
      <w:bookmarkEnd w:id="108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7) приказ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</w:t>
      </w:r>
      <w:r w:rsidRPr="003D2D66">
        <w:rPr>
          <w:color w:val="000000"/>
          <w:sz w:val="28"/>
          <w:lang w:val="ru-RU"/>
        </w:rPr>
        <w:t>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</w:t>
      </w:r>
      <w:r w:rsidRPr="003D2D66">
        <w:rPr>
          <w:color w:val="000000"/>
          <w:sz w:val="28"/>
          <w:lang w:val="ru-RU"/>
        </w:rPr>
        <w:t>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10" w:name="z128"/>
      <w:bookmarkEnd w:id="109"/>
      <w:r w:rsidRPr="003D2D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8) приказ Министра здравоохранения Республики Казахстан от 30 апреля 2020 года № ҚР ДСМ-42/2020 "О вн</w:t>
      </w:r>
      <w:r w:rsidRPr="003D2D66">
        <w:rPr>
          <w:color w:val="000000"/>
          <w:sz w:val="28"/>
          <w:lang w:val="ru-RU"/>
        </w:rPr>
        <w:t xml:space="preserve">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</w:t>
      </w:r>
      <w:r w:rsidRPr="003D2D66">
        <w:rPr>
          <w:color w:val="000000"/>
          <w:sz w:val="28"/>
          <w:lang w:val="ru-RU"/>
        </w:rPr>
        <w:t>помощи" (зарегистрирован в Реестре государственной 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p w:rsidR="00522DBB" w:rsidRPr="003D2D66" w:rsidRDefault="003D2D66">
      <w:pPr>
        <w:spacing w:after="0"/>
        <w:jc w:val="both"/>
        <w:rPr>
          <w:lang w:val="ru-RU"/>
        </w:rPr>
      </w:pPr>
      <w:bookmarkStart w:id="111" w:name="z129"/>
      <w:bookmarkEnd w:id="110"/>
      <w:r w:rsidRPr="003D2D6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2D66">
        <w:rPr>
          <w:color w:val="000000"/>
          <w:sz w:val="28"/>
          <w:lang w:val="ru-RU"/>
        </w:rPr>
        <w:t xml:space="preserve"> 9) пункт 1 перечня </w:t>
      </w:r>
      <w:r w:rsidRPr="003D2D66">
        <w:rPr>
          <w:color w:val="000000"/>
          <w:sz w:val="28"/>
          <w:lang w:val="ru-RU"/>
        </w:rPr>
        <w:t>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</w:t>
      </w:r>
      <w:r w:rsidRPr="003D2D66">
        <w:rPr>
          <w:color w:val="000000"/>
          <w:sz w:val="28"/>
          <w:lang w:val="ru-RU"/>
        </w:rPr>
        <w:t>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</w:t>
      </w:r>
      <w:r w:rsidRPr="003D2D66">
        <w:rPr>
          <w:color w:val="000000"/>
          <w:sz w:val="28"/>
          <w:lang w:val="ru-RU"/>
        </w:rPr>
        <w:t>ном виде).</w:t>
      </w:r>
    </w:p>
    <w:bookmarkEnd w:id="111"/>
    <w:p w:rsidR="00522DBB" w:rsidRPr="003D2D66" w:rsidRDefault="003D2D66">
      <w:pPr>
        <w:spacing w:after="0"/>
        <w:rPr>
          <w:lang w:val="ru-RU"/>
        </w:rPr>
      </w:pPr>
      <w:r w:rsidRPr="003D2D66">
        <w:rPr>
          <w:lang w:val="ru-RU"/>
        </w:rPr>
        <w:br/>
      </w:r>
      <w:r w:rsidRPr="003D2D66">
        <w:rPr>
          <w:lang w:val="ru-RU"/>
        </w:rPr>
        <w:br/>
      </w:r>
    </w:p>
    <w:p w:rsidR="00522DBB" w:rsidRPr="003D2D66" w:rsidRDefault="003D2D66">
      <w:pPr>
        <w:pStyle w:val="disclaimer"/>
        <w:rPr>
          <w:lang w:val="ru-RU"/>
        </w:rPr>
      </w:pPr>
      <w:r w:rsidRPr="003D2D6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22DBB" w:rsidRPr="003D2D6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BB"/>
    <w:rsid w:val="003D2D66"/>
    <w:rsid w:val="005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2D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2D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2022-07-02T12:37:00Z</dcterms:created>
  <dcterms:modified xsi:type="dcterms:W3CDTF">2022-07-02T12:37:00Z</dcterms:modified>
</cp:coreProperties>
</file>